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D2" w:rsidRPr="005B7BC7" w:rsidRDefault="00425FD2" w:rsidP="00425FD2">
      <w:pPr>
        <w:spacing w:after="0" w:line="240" w:lineRule="auto"/>
        <w:jc w:val="center"/>
        <w:rPr>
          <w:rFonts w:ascii="Times New Roman" w:eastAsia="Times New Roman" w:hAnsi="Times New Roman" w:cs="Times New Roman"/>
          <w:b/>
          <w:sz w:val="28"/>
          <w:szCs w:val="28"/>
          <w:lang w:eastAsia="ru-RU"/>
        </w:rPr>
      </w:pPr>
      <w:r w:rsidRPr="005B7BC7">
        <w:rPr>
          <w:rFonts w:ascii="Times New Roman" w:eastAsia="Times New Roman" w:hAnsi="Times New Roman" w:cs="Times New Roman"/>
          <w:b/>
          <w:sz w:val="28"/>
          <w:szCs w:val="28"/>
          <w:lang w:eastAsia="ru-RU"/>
        </w:rPr>
        <w:t>АДМИНИСТРАЦИЯ</w:t>
      </w:r>
    </w:p>
    <w:p w:rsidR="00425FD2" w:rsidRPr="005B7BC7" w:rsidRDefault="00425FD2" w:rsidP="00425FD2">
      <w:pPr>
        <w:spacing w:after="0" w:line="240" w:lineRule="auto"/>
        <w:jc w:val="center"/>
        <w:rPr>
          <w:rFonts w:ascii="Times New Roman" w:eastAsia="Times New Roman" w:hAnsi="Times New Roman" w:cs="Times New Roman"/>
          <w:b/>
          <w:sz w:val="28"/>
          <w:szCs w:val="28"/>
          <w:lang w:eastAsia="ru-RU"/>
        </w:rPr>
      </w:pPr>
      <w:proofErr w:type="gramStart"/>
      <w:r w:rsidRPr="005B7BC7">
        <w:rPr>
          <w:rFonts w:ascii="Times New Roman" w:eastAsia="Times New Roman" w:hAnsi="Times New Roman" w:cs="Times New Roman"/>
          <w:b/>
          <w:sz w:val="28"/>
          <w:szCs w:val="28"/>
          <w:lang w:eastAsia="ru-RU"/>
        </w:rPr>
        <w:t>ЧИНГИССКОГО  СЕЛЬСОВЕТА</w:t>
      </w:r>
      <w:proofErr w:type="gramEnd"/>
    </w:p>
    <w:p w:rsidR="00425FD2" w:rsidRPr="005B7BC7" w:rsidRDefault="00425FD2" w:rsidP="00425FD2">
      <w:pPr>
        <w:spacing w:after="0" w:line="240" w:lineRule="auto"/>
        <w:jc w:val="center"/>
        <w:rPr>
          <w:rFonts w:ascii="Times New Roman" w:eastAsia="Times New Roman" w:hAnsi="Times New Roman" w:cs="Times New Roman"/>
          <w:b/>
          <w:sz w:val="28"/>
          <w:szCs w:val="28"/>
          <w:lang w:eastAsia="ru-RU"/>
        </w:rPr>
      </w:pPr>
      <w:r w:rsidRPr="005B7BC7">
        <w:rPr>
          <w:rFonts w:ascii="Times New Roman" w:eastAsia="Times New Roman" w:hAnsi="Times New Roman" w:cs="Times New Roman"/>
          <w:b/>
          <w:sz w:val="28"/>
          <w:szCs w:val="28"/>
          <w:lang w:eastAsia="ru-RU"/>
        </w:rPr>
        <w:t xml:space="preserve"> ОРДЫНСКОГО РАЙОНА НОВОСИБИРСКОЙ ОБЛАСТИ</w:t>
      </w:r>
    </w:p>
    <w:p w:rsidR="00425FD2" w:rsidRPr="005B7BC7" w:rsidRDefault="00425FD2" w:rsidP="00425FD2">
      <w:pPr>
        <w:spacing w:after="0" w:line="240" w:lineRule="auto"/>
        <w:jc w:val="center"/>
        <w:rPr>
          <w:rFonts w:ascii="Times New Roman" w:eastAsia="Times New Roman" w:hAnsi="Times New Roman" w:cs="Times New Roman"/>
          <w:sz w:val="28"/>
          <w:szCs w:val="28"/>
          <w:lang w:eastAsia="ru-RU"/>
        </w:rPr>
      </w:pPr>
    </w:p>
    <w:p w:rsidR="00425FD2" w:rsidRPr="005B7BC7" w:rsidRDefault="00425FD2" w:rsidP="00425FD2">
      <w:pPr>
        <w:spacing w:after="0" w:line="240" w:lineRule="auto"/>
        <w:jc w:val="center"/>
        <w:rPr>
          <w:rFonts w:ascii="Times New Roman" w:eastAsia="Times New Roman" w:hAnsi="Times New Roman" w:cs="Times New Roman"/>
          <w:sz w:val="28"/>
          <w:szCs w:val="28"/>
          <w:lang w:eastAsia="ru-RU"/>
        </w:rPr>
      </w:pPr>
    </w:p>
    <w:p w:rsidR="00425FD2" w:rsidRPr="005B7BC7" w:rsidRDefault="00425FD2" w:rsidP="00425FD2">
      <w:pPr>
        <w:spacing w:after="0" w:line="240" w:lineRule="auto"/>
        <w:jc w:val="center"/>
        <w:rPr>
          <w:rFonts w:ascii="Times New Roman" w:eastAsia="Times New Roman" w:hAnsi="Times New Roman" w:cs="Times New Roman"/>
          <w:b/>
          <w:sz w:val="28"/>
          <w:szCs w:val="28"/>
          <w:lang w:eastAsia="ru-RU"/>
        </w:rPr>
      </w:pPr>
      <w:r w:rsidRPr="005B7BC7">
        <w:rPr>
          <w:rFonts w:ascii="Times New Roman" w:eastAsia="Times New Roman" w:hAnsi="Times New Roman" w:cs="Times New Roman"/>
          <w:b/>
          <w:sz w:val="28"/>
          <w:szCs w:val="28"/>
          <w:lang w:eastAsia="ru-RU"/>
        </w:rPr>
        <w:t>ПОСТАНОВЛЕНИЕ</w:t>
      </w:r>
    </w:p>
    <w:p w:rsidR="00425FD2" w:rsidRPr="005B7BC7" w:rsidRDefault="00425FD2" w:rsidP="00425FD2">
      <w:pPr>
        <w:spacing w:before="100" w:beforeAutospacing="1" w:after="100" w:afterAutospacing="1" w:line="240" w:lineRule="auto"/>
        <w:rPr>
          <w:rFonts w:ascii="Times New Roman" w:eastAsia="Times New Roman" w:hAnsi="Times New Roman" w:cs="Times New Roman"/>
          <w:sz w:val="28"/>
          <w:szCs w:val="28"/>
          <w:lang w:eastAsia="ru-RU"/>
        </w:rPr>
      </w:pPr>
      <w:r w:rsidRPr="005B7BC7">
        <w:rPr>
          <w:rFonts w:ascii="Times New Roman" w:eastAsia="Times New Roman" w:hAnsi="Times New Roman" w:cs="Times New Roman"/>
          <w:sz w:val="28"/>
          <w:szCs w:val="28"/>
          <w:lang w:eastAsia="ru-RU"/>
        </w:rPr>
        <w:t> </w:t>
      </w:r>
    </w:p>
    <w:p w:rsidR="00425FD2" w:rsidRPr="00425FD2" w:rsidRDefault="00425FD2" w:rsidP="00425FD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06.06.2016</w:t>
      </w:r>
      <w:r w:rsidRPr="005B7BC7">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5B7B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38</w:t>
      </w: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Руководствуясь частью 5 статьи 9 Федерального закона Российской Федерации от 25.12.2008 № 273-ФЗ «О противодействии коррупции», в целях совершенствования государственной политики по противодействию коррупции, устранения причин и условий, порождающих коррупцию, искоренения злоупотреблений и предупреждения преступлений с использованием должностного положения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ПОСТАНОВЛЯЮ:</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 Утвердить прилагаемый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организацию проверки этих сведений и порядок регистрации уведомлений.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2. Специалисту по кадровым вопросам довести до сведения муниципальных служащих администрации </w:t>
      </w:r>
      <w:proofErr w:type="spellStart"/>
      <w:r>
        <w:rPr>
          <w:rFonts w:ascii="Times New Roman" w:eastAsia="Times New Roman" w:hAnsi="Times New Roman" w:cs="Times New Roman"/>
          <w:sz w:val="28"/>
          <w:szCs w:val="28"/>
          <w:lang w:eastAsia="ru-RU"/>
        </w:rPr>
        <w:t>Чингсского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 Новосибирской области настоящее Постановление.</w:t>
      </w:r>
    </w:p>
    <w:p w:rsid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Ордынского района Новосибирской области                               </w:t>
      </w:r>
      <w:r>
        <w:rPr>
          <w:rFonts w:ascii="Times New Roman" w:eastAsia="Times New Roman" w:hAnsi="Times New Roman" w:cs="Times New Roman"/>
          <w:sz w:val="28"/>
          <w:szCs w:val="28"/>
          <w:lang w:eastAsia="ru-RU"/>
        </w:rPr>
        <w:t>Н.А. Игошина.</w:t>
      </w: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25FD2">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425FD2">
        <w:rPr>
          <w:rFonts w:ascii="Times New Roman" w:eastAsia="Times New Roman" w:hAnsi="Times New Roman" w:cs="Times New Roman"/>
          <w:sz w:val="28"/>
          <w:szCs w:val="28"/>
          <w:lang w:eastAsia="ru-RU"/>
        </w:rPr>
        <w:t>к  Постановлению</w:t>
      </w:r>
      <w:proofErr w:type="gramEnd"/>
      <w:r w:rsidRPr="00425FD2">
        <w:rPr>
          <w:rFonts w:ascii="Times New Roman" w:eastAsia="Times New Roman" w:hAnsi="Times New Roman" w:cs="Times New Roman"/>
          <w:sz w:val="28"/>
          <w:szCs w:val="28"/>
          <w:lang w:eastAsia="ru-RU"/>
        </w:rPr>
        <w:t xml:space="preserve"> администрации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Чингисского</w:t>
      </w:r>
      <w:proofErr w:type="spellEnd"/>
      <w:r w:rsidRPr="00425FD2">
        <w:rPr>
          <w:rFonts w:ascii="Times New Roman" w:eastAsia="Times New Roman" w:hAnsi="Times New Roman" w:cs="Times New Roman"/>
          <w:sz w:val="28"/>
          <w:szCs w:val="28"/>
          <w:lang w:eastAsia="ru-RU"/>
        </w:rPr>
        <w:t> сельсовета</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Ордынского района</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Новосибирской области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06.06</w:t>
      </w:r>
      <w:r w:rsidRPr="00425FD2">
        <w:rPr>
          <w:rFonts w:ascii="Times New Roman" w:eastAsia="Times New Roman" w:hAnsi="Times New Roman" w:cs="Times New Roman"/>
          <w:sz w:val="28"/>
          <w:szCs w:val="28"/>
          <w:lang w:eastAsia="ru-RU"/>
        </w:rPr>
        <w:t xml:space="preserve">.2015 г. № </w:t>
      </w:r>
      <w:r>
        <w:rPr>
          <w:rFonts w:ascii="Times New Roman" w:eastAsia="Times New Roman" w:hAnsi="Times New Roman" w:cs="Times New Roman"/>
          <w:sz w:val="28"/>
          <w:szCs w:val="28"/>
          <w:lang w:eastAsia="ru-RU"/>
        </w:rPr>
        <w:t>38</w:t>
      </w: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ПОРЯДОК</w:t>
      </w: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уведомления</w:t>
      </w:r>
      <w:proofErr w:type="gramEnd"/>
      <w:r w:rsidRPr="00425FD2">
        <w:rPr>
          <w:rFonts w:ascii="Times New Roman" w:eastAsia="Times New Roman" w:hAnsi="Times New Roman" w:cs="Times New Roman"/>
          <w:sz w:val="28"/>
          <w:szCs w:val="28"/>
          <w:lang w:eastAsia="ru-RU"/>
        </w:rPr>
        <w:t xml:space="preserve"> представителя нанимателя (работодателя) о фактах</w:t>
      </w: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обращения</w:t>
      </w:r>
      <w:proofErr w:type="gramEnd"/>
      <w:r w:rsidRPr="00425FD2">
        <w:rPr>
          <w:rFonts w:ascii="Times New Roman" w:eastAsia="Times New Roman" w:hAnsi="Times New Roman" w:cs="Times New Roman"/>
          <w:sz w:val="28"/>
          <w:szCs w:val="28"/>
          <w:lang w:eastAsia="ru-RU"/>
        </w:rPr>
        <w:t xml:space="preserve">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 Общие положения</w:t>
      </w:r>
    </w:p>
    <w:p w:rsid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 соответствии с Федеральным законом Российской Федерации от 25.12.2008 года № 273-ФЗ «О противодействии коррупции» (далее Закона) и определяет перечень сведений, содержащихся в уведомлениях, организацию проверки этих сведений и порядок регистрации уведомлений.</w:t>
      </w:r>
    </w:p>
    <w:p w:rsidR="00086031" w:rsidRPr="00425FD2" w:rsidRDefault="00086031"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2. Порядок уведомления представителя нанимателя (работодателя)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о</w:t>
      </w:r>
      <w:proofErr w:type="gramEnd"/>
      <w:r w:rsidRPr="00425FD2">
        <w:rPr>
          <w:rFonts w:ascii="Times New Roman" w:eastAsia="Times New Roman" w:hAnsi="Times New Roman" w:cs="Times New Roman"/>
          <w:sz w:val="28"/>
          <w:szCs w:val="28"/>
          <w:lang w:eastAsia="ru-RU"/>
        </w:rPr>
        <w:t xml:space="preserve"> фактах обращения в целях склонения муниципального служащего к совершению коррупционных правонарушений</w:t>
      </w:r>
    </w:p>
    <w:p w:rsid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Во всех случаях обращения к муниципальному служащему каких-либо лиц в целях склонения его к совершению коррупционных действий, а именно: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муниципальный служащий обязан уведомить о данных фактах Главу </w:t>
      </w:r>
      <w:proofErr w:type="spellStart"/>
      <w:r w:rsidRPr="00425FD2">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Чингисского</w:t>
      </w:r>
      <w:proofErr w:type="spellEnd"/>
      <w:r w:rsidRPr="00425FD2">
        <w:rPr>
          <w:rFonts w:ascii="Times New Roman" w:eastAsia="Times New Roman" w:hAnsi="Times New Roman" w:cs="Times New Roman"/>
          <w:sz w:val="28"/>
          <w:szCs w:val="28"/>
          <w:lang w:eastAsia="ru-RU"/>
        </w:rPr>
        <w:t xml:space="preserve"> сельсовета Ордынского района Новосибирской области по форме, указанной в Приложении № 1 Порядка.</w:t>
      </w:r>
    </w:p>
    <w:p w:rsidR="00086031" w:rsidRPr="00425FD2" w:rsidRDefault="00086031" w:rsidP="00425FD2">
      <w:pPr>
        <w:spacing w:after="0" w:line="240" w:lineRule="auto"/>
        <w:jc w:val="both"/>
        <w:rPr>
          <w:rFonts w:ascii="Times New Roman" w:eastAsia="Times New Roman" w:hAnsi="Times New Roman" w:cs="Times New Roman"/>
          <w:sz w:val="28"/>
          <w:szCs w:val="28"/>
          <w:lang w:eastAsia="ru-RU"/>
        </w:rPr>
      </w:pPr>
      <w:bookmarkStart w:id="0" w:name="_GoBack"/>
      <w:bookmarkEnd w:id="0"/>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3. Перечень сведений содержащихся в уведомлениях</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В уведомлении указываются: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 персональные данные муниципального служащего (фамилия, имя, отчество; дата рождения; адрес фактического проживания; контактный телефон);</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2) замещаемая должность муниципальной службы;</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3) сведения о муниципальном служащем, подвергающемся склонению к совершению коррупционного правонарушения;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lastRenderedPageBreak/>
        <w:t>4) обстоятельство, при котором стало известно о склонении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5) данные об источнике информации;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6) все известные сведения о лице, выступившем с обращением в целях склонения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7) суть обращения, с изложением таких сведений, как дата и место обращения, действие (бездействие), которое должен совершить (совершил) муниципальный служащий; выгода, преследуемая муниципальным служащим; предполагаемые последствия; иные обстоятельства обращения;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8) сведения о третьих лицах, имеющих отношение к данному делу, и свидетелях, если таковые имеются;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9) иные известные сведения, представляющие интерес для разбирательства по существу;</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10) дата подачи уведомления;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11) подпись муниципального служащего.</w:t>
      </w:r>
    </w:p>
    <w:p w:rsid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В нижнем правом углу последнего листа уведомления ставится регистрационная запись следующего содержания: номер и дата (в соответствии с записью, внесенной в журнал учета уведомлений); подпись и расшифровка фамилии лица, зарегистрировавшего документ.</w:t>
      </w:r>
    </w:p>
    <w:p w:rsidR="00086031" w:rsidRPr="00425FD2" w:rsidRDefault="00086031"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4. Порядок   организации проверки сведений, содержащихся в уведомлениях о фактах обращения в целях склонения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1. При получении уведомления о фактах обращения в целях склонения муниципального служащего к совершению коррупционных правонарушений </w:t>
      </w:r>
      <w:proofErr w:type="spellStart"/>
      <w:r w:rsidRPr="00425FD2">
        <w:rPr>
          <w:rFonts w:ascii="Times New Roman" w:eastAsia="Times New Roman" w:hAnsi="Times New Roman" w:cs="Times New Roman"/>
          <w:sz w:val="28"/>
          <w:szCs w:val="28"/>
          <w:lang w:eastAsia="ru-RU"/>
        </w:rPr>
        <w:t>Главой</w:t>
      </w:r>
      <w:r>
        <w:rPr>
          <w:rFonts w:ascii="Times New Roman" w:eastAsia="Times New Roman" w:hAnsi="Times New Roman" w:cs="Times New Roman"/>
          <w:sz w:val="28"/>
          <w:szCs w:val="28"/>
          <w:lang w:eastAsia="ru-RU"/>
        </w:rPr>
        <w:t>Чингисского</w:t>
      </w:r>
      <w:proofErr w:type="spellEnd"/>
      <w:r w:rsidRPr="00425FD2">
        <w:rPr>
          <w:rFonts w:ascii="Times New Roman" w:eastAsia="Times New Roman" w:hAnsi="Times New Roman" w:cs="Times New Roman"/>
          <w:sz w:val="28"/>
          <w:szCs w:val="28"/>
          <w:lang w:eastAsia="ru-RU"/>
        </w:rPr>
        <w:t xml:space="preserve"> сельсовета Ордынского района Новосибирской области дается поручение об организации проверки сведений, содержащихся в уведомлении о факте обращения в целях склонения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2. За организацию проверки отвечает антикоррупционная комиссия администрации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 Новосибирской области сельсовета.</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3. Основными задачами комиссии являются рассмотрение уведомления о фактах обращения в целях склонения муниципального служащего к совершению коррупционных правонарушений, организация проверки сведений, содержащихся в уведомлении, проведение соответствующих служебных проверок, принятие решения по их результатам.</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4. Комиссия имеет право: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sym w:font="Symbol" w:char="F02D"/>
      </w:r>
      <w:r w:rsidRPr="00425FD2">
        <w:rPr>
          <w:rFonts w:ascii="Times New Roman" w:eastAsia="Times New Roman" w:hAnsi="Times New Roman" w:cs="Times New Roman"/>
          <w:sz w:val="28"/>
          <w:szCs w:val="28"/>
          <w:lang w:eastAsia="ru-RU"/>
        </w:rPr>
        <w:t xml:space="preserve"> </w:t>
      </w:r>
      <w:proofErr w:type="gramStart"/>
      <w:r w:rsidRPr="00425FD2">
        <w:rPr>
          <w:rFonts w:ascii="Times New Roman" w:eastAsia="Times New Roman" w:hAnsi="Times New Roman" w:cs="Times New Roman"/>
          <w:sz w:val="28"/>
          <w:szCs w:val="28"/>
          <w:lang w:eastAsia="ru-RU"/>
        </w:rPr>
        <w:t>запрашивать</w:t>
      </w:r>
      <w:proofErr w:type="gramEnd"/>
      <w:r w:rsidRPr="00425FD2">
        <w:rPr>
          <w:rFonts w:ascii="Times New Roman" w:eastAsia="Times New Roman" w:hAnsi="Times New Roman" w:cs="Times New Roman"/>
          <w:sz w:val="28"/>
          <w:szCs w:val="28"/>
          <w:lang w:eastAsia="ru-RU"/>
        </w:rPr>
        <w:t xml:space="preserve"> и получать всю необходимую информацию для организации проверки сведений, изложенных в уведомлении о фактах обращения в целях склонения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sym w:font="Symbol" w:char="F02D"/>
      </w:r>
      <w:r w:rsidRPr="00425FD2">
        <w:rPr>
          <w:rFonts w:ascii="Times New Roman" w:eastAsia="Times New Roman" w:hAnsi="Times New Roman" w:cs="Times New Roman"/>
          <w:sz w:val="28"/>
          <w:szCs w:val="28"/>
          <w:lang w:eastAsia="ru-RU"/>
        </w:rPr>
        <w:t xml:space="preserve"> </w:t>
      </w:r>
      <w:proofErr w:type="gramStart"/>
      <w:r w:rsidRPr="00425FD2">
        <w:rPr>
          <w:rFonts w:ascii="Times New Roman" w:eastAsia="Times New Roman" w:hAnsi="Times New Roman" w:cs="Times New Roman"/>
          <w:sz w:val="28"/>
          <w:szCs w:val="28"/>
          <w:lang w:eastAsia="ru-RU"/>
        </w:rPr>
        <w:t>запрашивать</w:t>
      </w:r>
      <w:proofErr w:type="gramEnd"/>
      <w:r w:rsidRPr="00425FD2">
        <w:rPr>
          <w:rFonts w:ascii="Times New Roman" w:eastAsia="Times New Roman" w:hAnsi="Times New Roman" w:cs="Times New Roman"/>
          <w:sz w:val="28"/>
          <w:szCs w:val="28"/>
          <w:lang w:eastAsia="ru-RU"/>
        </w:rPr>
        <w:t xml:space="preserve"> и получать в установленном порядке от иных юридических и физических лиц информацию, необходимую для деятельности комиссии;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lastRenderedPageBreak/>
        <w:sym w:font="Symbol" w:char="F02D"/>
      </w:r>
      <w:r w:rsidRPr="00425FD2">
        <w:rPr>
          <w:rFonts w:ascii="Times New Roman" w:eastAsia="Times New Roman" w:hAnsi="Times New Roman" w:cs="Times New Roman"/>
          <w:sz w:val="28"/>
          <w:szCs w:val="28"/>
          <w:lang w:eastAsia="ru-RU"/>
        </w:rPr>
        <w:t xml:space="preserve"> </w:t>
      </w:r>
      <w:proofErr w:type="gramStart"/>
      <w:r w:rsidRPr="00425FD2">
        <w:rPr>
          <w:rFonts w:ascii="Times New Roman" w:eastAsia="Times New Roman" w:hAnsi="Times New Roman" w:cs="Times New Roman"/>
          <w:sz w:val="28"/>
          <w:szCs w:val="28"/>
          <w:lang w:eastAsia="ru-RU"/>
        </w:rPr>
        <w:t>вносить</w:t>
      </w:r>
      <w:proofErr w:type="gramEnd"/>
      <w:r w:rsidRPr="00425FD2">
        <w:rPr>
          <w:rFonts w:ascii="Times New Roman" w:eastAsia="Times New Roman" w:hAnsi="Times New Roman" w:cs="Times New Roman"/>
          <w:sz w:val="28"/>
          <w:szCs w:val="28"/>
          <w:lang w:eastAsia="ru-RU"/>
        </w:rPr>
        <w:t xml:space="preserve"> на рассмотрение в установленном порядке Главе администрации предложения по результатам проведенных проверок.</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5. 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Главе администрации</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 xml:space="preserve"> сельсовета</w:t>
      </w:r>
      <w:proofErr w:type="gramEnd"/>
      <w:r w:rsidRPr="00425FD2">
        <w:rPr>
          <w:rFonts w:ascii="Times New Roman" w:eastAsia="Times New Roman" w:hAnsi="Times New Roman" w:cs="Times New Roman"/>
          <w:sz w:val="28"/>
          <w:szCs w:val="28"/>
          <w:lang w:eastAsia="ru-RU"/>
        </w:rPr>
        <w:t xml:space="preserve"> Ордынского района Новосибирской области с письменным заявлением об освобождении его от участия в проведении этой проверки.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6. Проверка сведений, содержащихся в уведомлении о факте склонения муниципального служащего к совершению коррупционных правонарушений, проводится в течение 30 дней со дня поступления уведомления. Срок проверки может быть продлен на срок не более двух месяцев по решению председателя комиссии.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7. В ходе проверки у муниципального служащего могут быть истребованы дополнительные объяснения или дополнительная информация в отношении лиц, обратившихся к нему в целях склонения к коррупционным правонарушениям, или в отношении представленных сведений о коррупционных правонарушениях, по поводу которых поступило обращение, а также о действиях муниципального служащего в связи с поступившим к нему обращением.</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8. В ходе проверки должны быть полностью, объективно и всесторонне установлены:</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2) круг должностных обязанностей муниципального служащего, к незаконному исполнению которых его пытались склонить.</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9. По итогам проверки готовится письменное заключение, которое подписывается Главой администрации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 Новосибирской области.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В письменном заключении: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 указываются результаты проверки представленных сведений;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2) подтверждается или опровергается факт обращения с целью склонения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3) указываются конкретные мероприятия, проведение которых необходимо для устранения выявленных причин и условий, способствующих обращению в целях склонения муниципального служащего к совершению коррупционных правонарушений.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10. Копия заключения приобщается к личному делу муниципального служащего.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11. По решению </w:t>
      </w:r>
      <w:proofErr w:type="gramStart"/>
      <w:r w:rsidRPr="00425FD2">
        <w:rPr>
          <w:rFonts w:ascii="Times New Roman" w:eastAsia="Times New Roman" w:hAnsi="Times New Roman" w:cs="Times New Roman"/>
          <w:sz w:val="28"/>
          <w:szCs w:val="28"/>
          <w:lang w:eastAsia="ru-RU"/>
        </w:rPr>
        <w:t>Главы  </w:t>
      </w:r>
      <w:proofErr w:type="spellStart"/>
      <w:r>
        <w:rPr>
          <w:rFonts w:ascii="Times New Roman" w:eastAsia="Times New Roman" w:hAnsi="Times New Roman" w:cs="Times New Roman"/>
          <w:sz w:val="28"/>
          <w:szCs w:val="28"/>
          <w:lang w:eastAsia="ru-RU"/>
        </w:rPr>
        <w:t>Чингисского</w:t>
      </w:r>
      <w:proofErr w:type="spellEnd"/>
      <w:proofErr w:type="gramEnd"/>
      <w:r w:rsidRPr="00425FD2">
        <w:rPr>
          <w:rFonts w:ascii="Times New Roman" w:eastAsia="Times New Roman" w:hAnsi="Times New Roman" w:cs="Times New Roman"/>
          <w:sz w:val="28"/>
          <w:szCs w:val="28"/>
          <w:lang w:eastAsia="ru-RU"/>
        </w:rPr>
        <w:t xml:space="preserve"> сельсовета Ордынского района Новосибирской области муниципальный служащий, в отношении которого поступило уведомление о фактах обращения в целях склонения к совершению коррупционных правонарушений, может быть временно отстранен от замещаемой должности на период урегулирования конфликта интересов с сохранением на этот период денежного содержания по замещаемой </w:t>
      </w:r>
      <w:r w:rsidRPr="00425FD2">
        <w:rPr>
          <w:rFonts w:ascii="Times New Roman" w:eastAsia="Times New Roman" w:hAnsi="Times New Roman" w:cs="Times New Roman"/>
          <w:sz w:val="28"/>
          <w:szCs w:val="28"/>
          <w:lang w:eastAsia="ru-RU"/>
        </w:rPr>
        <w:lastRenderedPageBreak/>
        <w:t xml:space="preserve">должности. Отстранение от должности муниципальной службы производится в соответствии с распоряжением администрации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 Новосибирской области.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12. В случае выявления в ходе проведения проверки в действиях муниципального служащего признаков правонарушения, предусмотренного частью 3 статьи 9 Федерального закона «О противодействии коррупции», комиссией готовятся материалы, которые направляются Главе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 Новосибирской области для принятия решения о передаче материалов в соответствующие органы для привлечения муниципального служащего к видам ответственности в соответствии с законодательством Российской Федерации.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13. Муниципальный служащий, которому в связи с исполнением должностных обязанностей, стали известны сведения, содержащиеся в уведомлении, не вправе разглашать их другим лицам, за исключением случаев проведения проверки поступивших сведений в порядке, установленном законодательством.</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14. 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ее результатах.</w:t>
      </w:r>
    </w:p>
    <w:p w:rsid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15. Настоящий Порядок применяется также и в случае, если от муниципального служащего поступило уведомление о фактах совершения другими муниципальными служащими коррупционных правонарушений.</w:t>
      </w:r>
    </w:p>
    <w:p w:rsidR="00086031" w:rsidRPr="00425FD2" w:rsidRDefault="00086031"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086031">
      <w:pPr>
        <w:spacing w:after="0" w:line="240" w:lineRule="auto"/>
        <w:jc w:val="center"/>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5. Порядок регистрации уведомлений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1. Для регистрации уведомлений о фактах обращения в целях склонения муниципального служащего к совершению коррупционных правонарушений ведется "Журнал учета уведомлений о фактах обращения в целях склонения муниципального служащего к совершению коррупционных правонарушений" по форме согласно Приложению № 2 к настоящему Порядку.</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2. Ведение журнала учета уведомлений осуществляется специалистом по кадрам.</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Листы в журнале учета уведомлений нумеруются, прошнуровываются, скрепляются печатью. Исправленные записи заверяются лицом, ответственным за ведение и хранение журнала регистрации.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xml:space="preserve">3. После регистрации уведомления лицо, ответственное за ведение журнала учета уведомлений, незамедлительно (в течение одного рабочего дня с момента регистрации) передает уведомление муниципального служащего председателю комиссии для дальнейшего разбирательства и информирования Главы </w:t>
      </w: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 Новосибирской области.</w:t>
      </w: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Default="00425FD2"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Приложение № 1</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к</w:t>
      </w:r>
      <w:proofErr w:type="gramEnd"/>
      <w:r w:rsidRPr="00425FD2">
        <w:rPr>
          <w:rFonts w:ascii="Times New Roman" w:eastAsia="Times New Roman" w:hAnsi="Times New Roman" w:cs="Times New Roman"/>
          <w:sz w:val="28"/>
          <w:szCs w:val="28"/>
          <w:lang w:eastAsia="ru-RU"/>
        </w:rPr>
        <w:t xml:space="preserve"> порядку</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уведомления</w:t>
      </w:r>
      <w:proofErr w:type="gramEnd"/>
      <w:r w:rsidRPr="00425FD2">
        <w:rPr>
          <w:rFonts w:ascii="Times New Roman" w:eastAsia="Times New Roman" w:hAnsi="Times New Roman" w:cs="Times New Roman"/>
          <w:sz w:val="28"/>
          <w:szCs w:val="28"/>
          <w:lang w:eastAsia="ru-RU"/>
        </w:rPr>
        <w:t xml:space="preserve"> представителя нанимателя (работодателя)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о</w:t>
      </w:r>
      <w:proofErr w:type="gramEnd"/>
      <w:r w:rsidRPr="00425FD2">
        <w:rPr>
          <w:rFonts w:ascii="Times New Roman" w:eastAsia="Times New Roman" w:hAnsi="Times New Roman" w:cs="Times New Roman"/>
          <w:sz w:val="28"/>
          <w:szCs w:val="28"/>
          <w:lang w:eastAsia="ru-RU"/>
        </w:rPr>
        <w:t xml:space="preserve"> фактах обращения в целях склонения муниципального служащего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к</w:t>
      </w:r>
      <w:proofErr w:type="gramEnd"/>
      <w:r w:rsidRPr="00425FD2">
        <w:rPr>
          <w:rFonts w:ascii="Times New Roman" w:eastAsia="Times New Roman" w:hAnsi="Times New Roman" w:cs="Times New Roman"/>
          <w:sz w:val="28"/>
          <w:szCs w:val="28"/>
          <w:lang w:eastAsia="ru-RU"/>
        </w:rPr>
        <w:t xml:space="preserve">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Главе администрации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Чингисского</w:t>
      </w:r>
      <w:proofErr w:type="spellEnd"/>
      <w:r>
        <w:rPr>
          <w:rFonts w:ascii="Times New Roman" w:eastAsia="Times New Roman" w:hAnsi="Times New Roman" w:cs="Times New Roman"/>
          <w:sz w:val="28"/>
          <w:szCs w:val="28"/>
          <w:lang w:eastAsia="ru-RU"/>
        </w:rPr>
        <w:t xml:space="preserve"> </w:t>
      </w:r>
      <w:r w:rsidRPr="00425FD2">
        <w:rPr>
          <w:rFonts w:ascii="Times New Roman" w:eastAsia="Times New Roman" w:hAnsi="Times New Roman" w:cs="Times New Roman"/>
          <w:sz w:val="28"/>
          <w:szCs w:val="28"/>
          <w:lang w:eastAsia="ru-RU"/>
        </w:rPr>
        <w:t>сельсовета Ордынского района</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Новосибирской области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(ФИО главы администрации)</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w:t>
      </w:r>
      <w:proofErr w:type="gramStart"/>
      <w:r w:rsidRPr="00425FD2">
        <w:rPr>
          <w:rFonts w:ascii="Times New Roman" w:eastAsia="Times New Roman" w:hAnsi="Times New Roman" w:cs="Times New Roman"/>
          <w:sz w:val="28"/>
          <w:szCs w:val="28"/>
          <w:lang w:eastAsia="ru-RU"/>
        </w:rPr>
        <w:t>должность</w:t>
      </w:r>
      <w:proofErr w:type="gramEnd"/>
      <w:r w:rsidRPr="00425FD2">
        <w:rPr>
          <w:rFonts w:ascii="Times New Roman" w:eastAsia="Times New Roman" w:hAnsi="Times New Roman" w:cs="Times New Roman"/>
          <w:sz w:val="28"/>
          <w:szCs w:val="28"/>
          <w:lang w:eastAsia="ru-RU"/>
        </w:rPr>
        <w:t xml:space="preserve"> муниципального служащего)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(ФИО муниципального служащего)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УВЕДОМЛЕНИЕ</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В соответствии со статьей 9 Федерального закона Российской Федерации от 25.12.2008 N 273-ФЗ «О противодействии коррупции» (далее Закона) я, _____________________________________________________________________________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(ФИО, должность)</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настоящим</w:t>
      </w:r>
      <w:proofErr w:type="gramEnd"/>
      <w:r w:rsidRPr="00425FD2">
        <w:rPr>
          <w:rFonts w:ascii="Times New Roman" w:eastAsia="Times New Roman" w:hAnsi="Times New Roman" w:cs="Times New Roman"/>
          <w:sz w:val="28"/>
          <w:szCs w:val="28"/>
          <w:lang w:eastAsia="ru-RU"/>
        </w:rPr>
        <w:t xml:space="preserve"> уведомляю об обращении ко мне "___" __________ ____ г.   </w:t>
      </w:r>
      <w:proofErr w:type="gramStart"/>
      <w:r w:rsidRPr="00425FD2">
        <w:rPr>
          <w:rFonts w:ascii="Times New Roman" w:eastAsia="Times New Roman" w:hAnsi="Times New Roman" w:cs="Times New Roman"/>
          <w:sz w:val="28"/>
          <w:szCs w:val="28"/>
          <w:lang w:eastAsia="ru-RU"/>
        </w:rPr>
        <w:t>гражданина</w:t>
      </w:r>
      <w:proofErr w:type="gramEnd"/>
      <w:r w:rsidRPr="00425FD2">
        <w:rPr>
          <w:rFonts w:ascii="Times New Roman" w:eastAsia="Times New Roman" w:hAnsi="Times New Roman" w:cs="Times New Roman"/>
          <w:sz w:val="28"/>
          <w:szCs w:val="28"/>
          <w:lang w:eastAsia="ru-RU"/>
        </w:rPr>
        <w:t xml:space="preserve"> (</w:t>
      </w:r>
      <w:proofErr w:type="spellStart"/>
      <w:r w:rsidRPr="00425FD2">
        <w:rPr>
          <w:rFonts w:ascii="Times New Roman" w:eastAsia="Times New Roman" w:hAnsi="Times New Roman" w:cs="Times New Roman"/>
          <w:sz w:val="28"/>
          <w:szCs w:val="28"/>
          <w:lang w:eastAsia="ru-RU"/>
        </w:rPr>
        <w:t>ки</w:t>
      </w:r>
      <w:proofErr w:type="spellEnd"/>
      <w:r w:rsidRPr="00425FD2">
        <w:rPr>
          <w:rFonts w:ascii="Times New Roman" w:eastAsia="Times New Roman" w:hAnsi="Times New Roman" w:cs="Times New Roman"/>
          <w:sz w:val="28"/>
          <w:szCs w:val="28"/>
          <w:lang w:eastAsia="ru-RU"/>
        </w:rPr>
        <w:t>) _____________________________________________________________________________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(Ф.И.О.)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в</w:t>
      </w:r>
      <w:proofErr w:type="gramEnd"/>
      <w:r w:rsidRPr="00425FD2">
        <w:rPr>
          <w:rFonts w:ascii="Times New Roman" w:eastAsia="Times New Roman" w:hAnsi="Times New Roman" w:cs="Times New Roman"/>
          <w:sz w:val="28"/>
          <w:szCs w:val="28"/>
          <w:lang w:eastAsia="ru-RU"/>
        </w:rPr>
        <w:t xml:space="preserve"> целях склонения меня к совершению коррупционных действий, а именно: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_____________________________________________________________________________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w:t>
      </w:r>
      <w:proofErr w:type="gramStart"/>
      <w:r w:rsidRPr="00425FD2">
        <w:rPr>
          <w:rFonts w:ascii="Times New Roman" w:eastAsia="Times New Roman" w:hAnsi="Times New Roman" w:cs="Times New Roman"/>
          <w:sz w:val="28"/>
          <w:szCs w:val="28"/>
          <w:lang w:eastAsia="ru-RU"/>
        </w:rPr>
        <w:t>перечислить</w:t>
      </w:r>
      <w:proofErr w:type="gramEnd"/>
      <w:r w:rsidRPr="00425FD2">
        <w:rPr>
          <w:rFonts w:ascii="Times New Roman" w:eastAsia="Times New Roman" w:hAnsi="Times New Roman" w:cs="Times New Roman"/>
          <w:sz w:val="28"/>
          <w:szCs w:val="28"/>
          <w:lang w:eastAsia="ru-RU"/>
        </w:rPr>
        <w:t>, в чем выражается склонение к коррупционным действиям)</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Настоящим подтверждаю, что мною ___________________________________ обязанность</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(Ф.И.О.)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об</w:t>
      </w:r>
      <w:proofErr w:type="gramEnd"/>
      <w:r w:rsidRPr="00425FD2">
        <w:rPr>
          <w:rFonts w:ascii="Times New Roman" w:eastAsia="Times New Roman" w:hAnsi="Times New Roman" w:cs="Times New Roman"/>
          <w:sz w:val="28"/>
          <w:szCs w:val="28"/>
          <w:lang w:eastAsia="ru-RU"/>
        </w:rPr>
        <w:t xml:space="preserve"> уведомлении органов прокуратуры или других государственных органов выполнена в полном объеме.</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w:t>
      </w:r>
      <w:proofErr w:type="gramStart"/>
      <w:r w:rsidRPr="00425FD2">
        <w:rPr>
          <w:rFonts w:ascii="Times New Roman" w:eastAsia="Times New Roman" w:hAnsi="Times New Roman" w:cs="Times New Roman"/>
          <w:sz w:val="28"/>
          <w:szCs w:val="28"/>
          <w:lang w:eastAsia="ru-RU"/>
        </w:rPr>
        <w:t xml:space="preserve">дата)   </w:t>
      </w:r>
      <w:proofErr w:type="gramEnd"/>
      <w:r w:rsidRPr="00425FD2">
        <w:rPr>
          <w:rFonts w:ascii="Times New Roman" w:eastAsia="Times New Roman" w:hAnsi="Times New Roman" w:cs="Times New Roman"/>
          <w:sz w:val="28"/>
          <w:szCs w:val="28"/>
          <w:lang w:eastAsia="ru-RU"/>
        </w:rPr>
        <w:t>                            (подпись)</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lastRenderedPageBreak/>
        <w:t>Уведомление зарегистрировано</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в</w:t>
      </w:r>
      <w:proofErr w:type="gramEnd"/>
      <w:r w:rsidRPr="00425FD2">
        <w:rPr>
          <w:rFonts w:ascii="Times New Roman" w:eastAsia="Times New Roman" w:hAnsi="Times New Roman" w:cs="Times New Roman"/>
          <w:sz w:val="28"/>
          <w:szCs w:val="28"/>
          <w:lang w:eastAsia="ru-RU"/>
        </w:rPr>
        <w:t xml:space="preserve"> Журнале учета уведомлений</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 г. № _______________</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_______________________________________</w:t>
      </w:r>
    </w:p>
    <w:p w:rsid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w:t>
      </w:r>
      <w:proofErr w:type="spellStart"/>
      <w:proofErr w:type="gramStart"/>
      <w:r w:rsidRPr="00425FD2">
        <w:rPr>
          <w:rFonts w:ascii="Times New Roman" w:eastAsia="Times New Roman" w:hAnsi="Times New Roman" w:cs="Times New Roman"/>
          <w:sz w:val="28"/>
          <w:szCs w:val="28"/>
          <w:lang w:eastAsia="ru-RU"/>
        </w:rPr>
        <w:t>ф.и.о.</w:t>
      </w:r>
      <w:proofErr w:type="spellEnd"/>
      <w:proofErr w:type="gramEnd"/>
      <w:r w:rsidRPr="00425FD2">
        <w:rPr>
          <w:rFonts w:ascii="Times New Roman" w:eastAsia="Times New Roman" w:hAnsi="Times New Roman" w:cs="Times New Roman"/>
          <w:sz w:val="28"/>
          <w:szCs w:val="28"/>
          <w:lang w:eastAsia="ru-RU"/>
        </w:rPr>
        <w:t>, должность ответственного лица)</w:t>
      </w:r>
    </w:p>
    <w:p w:rsidR="001455C8" w:rsidRDefault="001455C8" w:rsidP="00425FD2">
      <w:pPr>
        <w:spacing w:after="0" w:line="240" w:lineRule="auto"/>
        <w:jc w:val="both"/>
        <w:rPr>
          <w:rFonts w:ascii="Times New Roman" w:eastAsia="Times New Roman" w:hAnsi="Times New Roman" w:cs="Times New Roman"/>
          <w:sz w:val="28"/>
          <w:szCs w:val="28"/>
          <w:lang w:eastAsia="ru-RU"/>
        </w:rPr>
      </w:pPr>
    </w:p>
    <w:p w:rsidR="001455C8" w:rsidRPr="00425FD2" w:rsidRDefault="001455C8"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Приложение № 2</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к</w:t>
      </w:r>
      <w:proofErr w:type="gramEnd"/>
      <w:r w:rsidRPr="00425FD2">
        <w:rPr>
          <w:rFonts w:ascii="Times New Roman" w:eastAsia="Times New Roman" w:hAnsi="Times New Roman" w:cs="Times New Roman"/>
          <w:sz w:val="28"/>
          <w:szCs w:val="28"/>
          <w:lang w:eastAsia="ru-RU"/>
        </w:rPr>
        <w:t xml:space="preserve"> порядку</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уведомления</w:t>
      </w:r>
      <w:proofErr w:type="gramEnd"/>
      <w:r w:rsidRPr="00425FD2">
        <w:rPr>
          <w:rFonts w:ascii="Times New Roman" w:eastAsia="Times New Roman" w:hAnsi="Times New Roman" w:cs="Times New Roman"/>
          <w:sz w:val="28"/>
          <w:szCs w:val="28"/>
          <w:lang w:eastAsia="ru-RU"/>
        </w:rPr>
        <w:t xml:space="preserve"> представителя нанимателя (работодателя)</w:t>
      </w: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о</w:t>
      </w:r>
      <w:proofErr w:type="gramEnd"/>
      <w:r w:rsidRPr="00425FD2">
        <w:rPr>
          <w:rFonts w:ascii="Times New Roman" w:eastAsia="Times New Roman" w:hAnsi="Times New Roman" w:cs="Times New Roman"/>
          <w:sz w:val="28"/>
          <w:szCs w:val="28"/>
          <w:lang w:eastAsia="ru-RU"/>
        </w:rPr>
        <w:t xml:space="preserve"> фактах обращения в целях склонения муниципального служащего</w:t>
      </w:r>
    </w:p>
    <w:p w:rsid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к</w:t>
      </w:r>
      <w:proofErr w:type="gramEnd"/>
      <w:r w:rsidRPr="00425FD2">
        <w:rPr>
          <w:rFonts w:ascii="Times New Roman" w:eastAsia="Times New Roman" w:hAnsi="Times New Roman" w:cs="Times New Roman"/>
          <w:sz w:val="28"/>
          <w:szCs w:val="28"/>
          <w:lang w:eastAsia="ru-RU"/>
        </w:rPr>
        <w:t xml:space="preserve">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p>
    <w:p w:rsidR="001455C8" w:rsidRDefault="001455C8" w:rsidP="00425FD2">
      <w:pPr>
        <w:spacing w:after="0" w:line="240" w:lineRule="auto"/>
        <w:jc w:val="both"/>
        <w:rPr>
          <w:rFonts w:ascii="Times New Roman" w:eastAsia="Times New Roman" w:hAnsi="Times New Roman" w:cs="Times New Roman"/>
          <w:sz w:val="28"/>
          <w:szCs w:val="28"/>
          <w:lang w:eastAsia="ru-RU"/>
        </w:rPr>
      </w:pPr>
    </w:p>
    <w:p w:rsidR="001455C8" w:rsidRPr="00425FD2" w:rsidRDefault="001455C8" w:rsidP="00425FD2">
      <w:pPr>
        <w:spacing w:after="0" w:line="240" w:lineRule="auto"/>
        <w:jc w:val="both"/>
        <w:rPr>
          <w:rFonts w:ascii="Times New Roman" w:eastAsia="Times New Roman" w:hAnsi="Times New Roman" w:cs="Times New Roman"/>
          <w:sz w:val="28"/>
          <w:szCs w:val="28"/>
          <w:lang w:eastAsia="ru-RU"/>
        </w:rPr>
      </w:pPr>
    </w:p>
    <w:p w:rsidR="00425FD2" w:rsidRPr="00425FD2" w:rsidRDefault="00425FD2" w:rsidP="00425FD2">
      <w:pPr>
        <w:spacing w:after="0" w:line="240" w:lineRule="auto"/>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ЖУРНАЛ УЧЕТА УВЕДОМЛЕНИЙ</w:t>
      </w:r>
    </w:p>
    <w:p w:rsidR="00425FD2" w:rsidRDefault="00425FD2" w:rsidP="00425FD2">
      <w:pPr>
        <w:spacing w:after="0" w:line="240" w:lineRule="auto"/>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о</w:t>
      </w:r>
      <w:proofErr w:type="gramEnd"/>
      <w:r w:rsidRPr="00425FD2">
        <w:rPr>
          <w:rFonts w:ascii="Times New Roman" w:eastAsia="Times New Roman" w:hAnsi="Times New Roman" w:cs="Times New Roman"/>
          <w:sz w:val="28"/>
          <w:szCs w:val="28"/>
          <w:lang w:eastAsia="ru-RU"/>
        </w:rPr>
        <w:t xml:space="preserve"> фактах обращения в целях склонения муниципального служащего к совершению коррупционных правонарушений</w:t>
      </w:r>
    </w:p>
    <w:tbl>
      <w:tblPr>
        <w:tblStyle w:val="a3"/>
        <w:tblW w:w="0" w:type="auto"/>
        <w:tblLook w:val="04A0" w:firstRow="1" w:lastRow="0" w:firstColumn="1" w:lastColumn="0" w:noHBand="0" w:noVBand="1"/>
      </w:tblPr>
      <w:tblGrid>
        <w:gridCol w:w="988"/>
        <w:gridCol w:w="1706"/>
        <w:gridCol w:w="1979"/>
        <w:gridCol w:w="2973"/>
        <w:gridCol w:w="1699"/>
      </w:tblGrid>
      <w:tr w:rsidR="00425FD2" w:rsidTr="001455C8">
        <w:tc>
          <w:tcPr>
            <w:tcW w:w="988" w:type="dxa"/>
          </w:tcPr>
          <w:p w:rsidR="00425FD2" w:rsidRDefault="00425FD2" w:rsidP="00425FD2">
            <w:pPr>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 п/п</w:t>
            </w:r>
          </w:p>
        </w:tc>
        <w:tc>
          <w:tcPr>
            <w:tcW w:w="1706" w:type="dxa"/>
          </w:tcPr>
          <w:p w:rsidR="00425FD2" w:rsidRDefault="00425FD2" w:rsidP="00425FD2">
            <w:pPr>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Дата регистрации</w:t>
            </w:r>
          </w:p>
        </w:tc>
        <w:tc>
          <w:tcPr>
            <w:tcW w:w="1979" w:type="dxa"/>
          </w:tcPr>
          <w:p w:rsidR="00425FD2" w:rsidRDefault="00425FD2" w:rsidP="00425FD2">
            <w:pPr>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Ф.И.О.,</w:t>
            </w:r>
          </w:p>
          <w:p w:rsidR="00425FD2" w:rsidRDefault="00425FD2" w:rsidP="00425FD2">
            <w:pPr>
              <w:jc w:val="both"/>
              <w:rPr>
                <w:rFonts w:ascii="Times New Roman" w:eastAsia="Times New Roman" w:hAnsi="Times New Roman" w:cs="Times New Roman"/>
                <w:sz w:val="28"/>
                <w:szCs w:val="28"/>
                <w:lang w:eastAsia="ru-RU"/>
              </w:rPr>
            </w:pPr>
            <w:proofErr w:type="gramStart"/>
            <w:r w:rsidRPr="00425FD2">
              <w:rPr>
                <w:rFonts w:ascii="Times New Roman" w:eastAsia="Times New Roman" w:hAnsi="Times New Roman" w:cs="Times New Roman"/>
                <w:sz w:val="28"/>
                <w:szCs w:val="28"/>
                <w:lang w:eastAsia="ru-RU"/>
              </w:rPr>
              <w:t>должность</w:t>
            </w:r>
            <w:proofErr w:type="gramEnd"/>
            <w:r w:rsidRPr="00425FD2">
              <w:rPr>
                <w:rFonts w:ascii="Times New Roman" w:eastAsia="Times New Roman" w:hAnsi="Times New Roman" w:cs="Times New Roman"/>
                <w:sz w:val="28"/>
                <w:szCs w:val="28"/>
                <w:lang w:eastAsia="ru-RU"/>
              </w:rPr>
              <w:t xml:space="preserve"> уведомителя</w:t>
            </w:r>
          </w:p>
        </w:tc>
        <w:tc>
          <w:tcPr>
            <w:tcW w:w="2973" w:type="dxa"/>
          </w:tcPr>
          <w:p w:rsidR="00425FD2" w:rsidRDefault="001455C8" w:rsidP="00425FD2">
            <w:pPr>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Краткое изложение обстоятельств дела</w:t>
            </w:r>
          </w:p>
        </w:tc>
        <w:tc>
          <w:tcPr>
            <w:tcW w:w="1699" w:type="dxa"/>
          </w:tcPr>
          <w:p w:rsidR="00425FD2" w:rsidRDefault="001455C8" w:rsidP="00425FD2">
            <w:pPr>
              <w:jc w:val="both"/>
              <w:rPr>
                <w:rFonts w:ascii="Times New Roman" w:eastAsia="Times New Roman" w:hAnsi="Times New Roman" w:cs="Times New Roman"/>
                <w:sz w:val="28"/>
                <w:szCs w:val="28"/>
                <w:lang w:eastAsia="ru-RU"/>
              </w:rPr>
            </w:pPr>
            <w:r w:rsidRPr="00425FD2">
              <w:rPr>
                <w:rFonts w:ascii="Times New Roman" w:eastAsia="Times New Roman" w:hAnsi="Times New Roman" w:cs="Times New Roman"/>
                <w:sz w:val="28"/>
                <w:szCs w:val="28"/>
                <w:lang w:eastAsia="ru-RU"/>
              </w:rPr>
              <w:t>Примечание</w:t>
            </w:r>
          </w:p>
        </w:tc>
      </w:tr>
      <w:tr w:rsidR="00425FD2" w:rsidTr="001455C8">
        <w:tc>
          <w:tcPr>
            <w:tcW w:w="988" w:type="dxa"/>
          </w:tcPr>
          <w:p w:rsidR="00425FD2" w:rsidRDefault="00425FD2" w:rsidP="00425FD2">
            <w:pPr>
              <w:jc w:val="both"/>
              <w:rPr>
                <w:rFonts w:ascii="Times New Roman" w:eastAsia="Times New Roman" w:hAnsi="Times New Roman" w:cs="Times New Roman"/>
                <w:sz w:val="28"/>
                <w:szCs w:val="28"/>
                <w:lang w:eastAsia="ru-RU"/>
              </w:rPr>
            </w:pPr>
          </w:p>
        </w:tc>
        <w:tc>
          <w:tcPr>
            <w:tcW w:w="1706" w:type="dxa"/>
          </w:tcPr>
          <w:p w:rsidR="00425FD2" w:rsidRDefault="00425FD2" w:rsidP="00425FD2">
            <w:pPr>
              <w:jc w:val="both"/>
              <w:rPr>
                <w:rFonts w:ascii="Times New Roman" w:eastAsia="Times New Roman" w:hAnsi="Times New Roman" w:cs="Times New Roman"/>
                <w:sz w:val="28"/>
                <w:szCs w:val="28"/>
                <w:lang w:eastAsia="ru-RU"/>
              </w:rPr>
            </w:pPr>
          </w:p>
        </w:tc>
        <w:tc>
          <w:tcPr>
            <w:tcW w:w="1979" w:type="dxa"/>
          </w:tcPr>
          <w:p w:rsidR="00425FD2" w:rsidRDefault="00425FD2" w:rsidP="00425FD2">
            <w:pPr>
              <w:jc w:val="both"/>
              <w:rPr>
                <w:rFonts w:ascii="Times New Roman" w:eastAsia="Times New Roman" w:hAnsi="Times New Roman" w:cs="Times New Roman"/>
                <w:sz w:val="28"/>
                <w:szCs w:val="28"/>
                <w:lang w:eastAsia="ru-RU"/>
              </w:rPr>
            </w:pPr>
          </w:p>
        </w:tc>
        <w:tc>
          <w:tcPr>
            <w:tcW w:w="2973" w:type="dxa"/>
          </w:tcPr>
          <w:p w:rsidR="00425FD2" w:rsidRDefault="00425FD2" w:rsidP="00425FD2">
            <w:pPr>
              <w:jc w:val="both"/>
              <w:rPr>
                <w:rFonts w:ascii="Times New Roman" w:eastAsia="Times New Roman" w:hAnsi="Times New Roman" w:cs="Times New Roman"/>
                <w:sz w:val="28"/>
                <w:szCs w:val="28"/>
                <w:lang w:eastAsia="ru-RU"/>
              </w:rPr>
            </w:pPr>
          </w:p>
        </w:tc>
        <w:tc>
          <w:tcPr>
            <w:tcW w:w="1699" w:type="dxa"/>
          </w:tcPr>
          <w:p w:rsidR="00425FD2" w:rsidRDefault="00425FD2" w:rsidP="00425FD2">
            <w:pPr>
              <w:jc w:val="both"/>
              <w:rPr>
                <w:rFonts w:ascii="Times New Roman" w:eastAsia="Times New Roman" w:hAnsi="Times New Roman" w:cs="Times New Roman"/>
                <w:sz w:val="28"/>
                <w:szCs w:val="28"/>
                <w:lang w:eastAsia="ru-RU"/>
              </w:rPr>
            </w:pPr>
          </w:p>
        </w:tc>
      </w:tr>
      <w:tr w:rsidR="00425FD2" w:rsidTr="001455C8">
        <w:tc>
          <w:tcPr>
            <w:tcW w:w="988" w:type="dxa"/>
          </w:tcPr>
          <w:p w:rsidR="00425FD2" w:rsidRDefault="00425FD2" w:rsidP="00425FD2">
            <w:pPr>
              <w:jc w:val="both"/>
              <w:rPr>
                <w:rFonts w:ascii="Times New Roman" w:eastAsia="Times New Roman" w:hAnsi="Times New Roman" w:cs="Times New Roman"/>
                <w:sz w:val="28"/>
                <w:szCs w:val="28"/>
                <w:lang w:eastAsia="ru-RU"/>
              </w:rPr>
            </w:pPr>
          </w:p>
        </w:tc>
        <w:tc>
          <w:tcPr>
            <w:tcW w:w="1706" w:type="dxa"/>
          </w:tcPr>
          <w:p w:rsidR="00425FD2" w:rsidRDefault="00425FD2" w:rsidP="00425FD2">
            <w:pPr>
              <w:jc w:val="both"/>
              <w:rPr>
                <w:rFonts w:ascii="Times New Roman" w:eastAsia="Times New Roman" w:hAnsi="Times New Roman" w:cs="Times New Roman"/>
                <w:sz w:val="28"/>
                <w:szCs w:val="28"/>
                <w:lang w:eastAsia="ru-RU"/>
              </w:rPr>
            </w:pPr>
          </w:p>
        </w:tc>
        <w:tc>
          <w:tcPr>
            <w:tcW w:w="1979" w:type="dxa"/>
          </w:tcPr>
          <w:p w:rsidR="00425FD2" w:rsidRDefault="00425FD2" w:rsidP="00425FD2">
            <w:pPr>
              <w:jc w:val="both"/>
              <w:rPr>
                <w:rFonts w:ascii="Times New Roman" w:eastAsia="Times New Roman" w:hAnsi="Times New Roman" w:cs="Times New Roman"/>
                <w:sz w:val="28"/>
                <w:szCs w:val="28"/>
                <w:lang w:eastAsia="ru-RU"/>
              </w:rPr>
            </w:pPr>
          </w:p>
        </w:tc>
        <w:tc>
          <w:tcPr>
            <w:tcW w:w="2973" w:type="dxa"/>
          </w:tcPr>
          <w:p w:rsidR="00425FD2" w:rsidRDefault="00425FD2" w:rsidP="00425FD2">
            <w:pPr>
              <w:jc w:val="both"/>
              <w:rPr>
                <w:rFonts w:ascii="Times New Roman" w:eastAsia="Times New Roman" w:hAnsi="Times New Roman" w:cs="Times New Roman"/>
                <w:sz w:val="28"/>
                <w:szCs w:val="28"/>
                <w:lang w:eastAsia="ru-RU"/>
              </w:rPr>
            </w:pPr>
          </w:p>
        </w:tc>
        <w:tc>
          <w:tcPr>
            <w:tcW w:w="1699" w:type="dxa"/>
          </w:tcPr>
          <w:p w:rsidR="00425FD2" w:rsidRDefault="00425FD2" w:rsidP="00425FD2">
            <w:pPr>
              <w:jc w:val="both"/>
              <w:rPr>
                <w:rFonts w:ascii="Times New Roman" w:eastAsia="Times New Roman" w:hAnsi="Times New Roman" w:cs="Times New Roman"/>
                <w:sz w:val="28"/>
                <w:szCs w:val="28"/>
                <w:lang w:eastAsia="ru-RU"/>
              </w:rPr>
            </w:pPr>
          </w:p>
        </w:tc>
      </w:tr>
    </w:tbl>
    <w:p w:rsidR="00453288" w:rsidRDefault="00453288"/>
    <w:sectPr w:rsidR="00453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049"/>
    <w:multiLevelType w:val="multilevel"/>
    <w:tmpl w:val="F11C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43A7C"/>
    <w:multiLevelType w:val="multilevel"/>
    <w:tmpl w:val="EA06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3217F"/>
    <w:multiLevelType w:val="multilevel"/>
    <w:tmpl w:val="645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D2"/>
    <w:rsid w:val="00086031"/>
    <w:rsid w:val="001455C8"/>
    <w:rsid w:val="00425FD2"/>
    <w:rsid w:val="0045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AFAE6-7D16-4117-8400-03A20D7B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455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5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8955">
      <w:bodyDiv w:val="1"/>
      <w:marLeft w:val="0"/>
      <w:marRight w:val="0"/>
      <w:marTop w:val="0"/>
      <w:marBottom w:val="0"/>
      <w:divBdr>
        <w:top w:val="none" w:sz="0" w:space="0" w:color="auto"/>
        <w:left w:val="none" w:sz="0" w:space="0" w:color="auto"/>
        <w:bottom w:val="none" w:sz="0" w:space="0" w:color="auto"/>
        <w:right w:val="none" w:sz="0" w:space="0" w:color="auto"/>
      </w:divBdr>
      <w:divsChild>
        <w:div w:id="793330404">
          <w:marLeft w:val="0"/>
          <w:marRight w:val="0"/>
          <w:marTop w:val="0"/>
          <w:marBottom w:val="0"/>
          <w:divBdr>
            <w:top w:val="none" w:sz="0" w:space="0" w:color="auto"/>
            <w:left w:val="none" w:sz="0" w:space="0" w:color="auto"/>
            <w:bottom w:val="none" w:sz="0" w:space="0" w:color="auto"/>
            <w:right w:val="none" w:sz="0" w:space="0" w:color="auto"/>
          </w:divBdr>
          <w:divsChild>
            <w:div w:id="1912040623">
              <w:marLeft w:val="0"/>
              <w:marRight w:val="0"/>
              <w:marTop w:val="0"/>
              <w:marBottom w:val="0"/>
              <w:divBdr>
                <w:top w:val="none" w:sz="0" w:space="0" w:color="auto"/>
                <w:left w:val="none" w:sz="0" w:space="0" w:color="auto"/>
                <w:bottom w:val="none" w:sz="0" w:space="0" w:color="auto"/>
                <w:right w:val="none" w:sz="0" w:space="0" w:color="auto"/>
              </w:divBdr>
              <w:divsChild>
                <w:div w:id="1854883287">
                  <w:marLeft w:val="0"/>
                  <w:marRight w:val="0"/>
                  <w:marTop w:val="0"/>
                  <w:marBottom w:val="0"/>
                  <w:divBdr>
                    <w:top w:val="none" w:sz="0" w:space="0" w:color="auto"/>
                    <w:left w:val="none" w:sz="0" w:space="0" w:color="auto"/>
                    <w:bottom w:val="none" w:sz="0" w:space="0" w:color="auto"/>
                    <w:right w:val="none" w:sz="0" w:space="0" w:color="auto"/>
                  </w:divBdr>
                  <w:divsChild>
                    <w:div w:id="459499080">
                      <w:marLeft w:val="0"/>
                      <w:marRight w:val="0"/>
                      <w:marTop w:val="0"/>
                      <w:marBottom w:val="0"/>
                      <w:divBdr>
                        <w:top w:val="none" w:sz="0" w:space="0" w:color="auto"/>
                        <w:left w:val="none" w:sz="0" w:space="0" w:color="auto"/>
                        <w:bottom w:val="none" w:sz="0" w:space="0" w:color="auto"/>
                        <w:right w:val="none" w:sz="0" w:space="0" w:color="auto"/>
                      </w:divBdr>
                      <w:divsChild>
                        <w:div w:id="836111925">
                          <w:marLeft w:val="0"/>
                          <w:marRight w:val="0"/>
                          <w:marTop w:val="0"/>
                          <w:marBottom w:val="0"/>
                          <w:divBdr>
                            <w:top w:val="none" w:sz="0" w:space="0" w:color="auto"/>
                            <w:left w:val="none" w:sz="0" w:space="0" w:color="auto"/>
                            <w:bottom w:val="none" w:sz="0" w:space="0" w:color="auto"/>
                            <w:right w:val="none" w:sz="0" w:space="0" w:color="auto"/>
                          </w:divBdr>
                          <w:divsChild>
                            <w:div w:id="244461102">
                              <w:marLeft w:val="0"/>
                              <w:marRight w:val="0"/>
                              <w:marTop w:val="0"/>
                              <w:marBottom w:val="0"/>
                              <w:divBdr>
                                <w:top w:val="none" w:sz="0" w:space="0" w:color="auto"/>
                                <w:left w:val="none" w:sz="0" w:space="0" w:color="auto"/>
                                <w:bottom w:val="none" w:sz="0" w:space="0" w:color="auto"/>
                                <w:right w:val="none" w:sz="0" w:space="0" w:color="auto"/>
                              </w:divBdr>
                              <w:divsChild>
                                <w:div w:id="1093862791">
                                  <w:marLeft w:val="0"/>
                                  <w:marRight w:val="0"/>
                                  <w:marTop w:val="0"/>
                                  <w:marBottom w:val="0"/>
                                  <w:divBdr>
                                    <w:top w:val="none" w:sz="0" w:space="0" w:color="auto"/>
                                    <w:left w:val="none" w:sz="0" w:space="0" w:color="auto"/>
                                    <w:bottom w:val="none" w:sz="0" w:space="0" w:color="auto"/>
                                    <w:right w:val="none" w:sz="0" w:space="0" w:color="auto"/>
                                  </w:divBdr>
                                  <w:divsChild>
                                    <w:div w:id="1946033876">
                                      <w:marLeft w:val="0"/>
                                      <w:marRight w:val="0"/>
                                      <w:marTop w:val="0"/>
                                      <w:marBottom w:val="0"/>
                                      <w:divBdr>
                                        <w:top w:val="none" w:sz="0" w:space="0" w:color="auto"/>
                                        <w:left w:val="none" w:sz="0" w:space="0" w:color="auto"/>
                                        <w:bottom w:val="none" w:sz="0" w:space="0" w:color="auto"/>
                                        <w:right w:val="none" w:sz="0" w:space="0" w:color="auto"/>
                                      </w:divBdr>
                                      <w:divsChild>
                                        <w:div w:id="582766824">
                                          <w:marLeft w:val="0"/>
                                          <w:marRight w:val="0"/>
                                          <w:marTop w:val="0"/>
                                          <w:marBottom w:val="0"/>
                                          <w:divBdr>
                                            <w:top w:val="none" w:sz="0" w:space="0" w:color="auto"/>
                                            <w:left w:val="none" w:sz="0" w:space="0" w:color="auto"/>
                                            <w:bottom w:val="none" w:sz="0" w:space="0" w:color="auto"/>
                                            <w:right w:val="none" w:sz="0" w:space="0" w:color="auto"/>
                                          </w:divBdr>
                                          <w:divsChild>
                                            <w:div w:id="1336155309">
                                              <w:marLeft w:val="0"/>
                                              <w:marRight w:val="0"/>
                                              <w:marTop w:val="0"/>
                                              <w:marBottom w:val="0"/>
                                              <w:divBdr>
                                                <w:top w:val="none" w:sz="0" w:space="0" w:color="auto"/>
                                                <w:left w:val="none" w:sz="0" w:space="0" w:color="auto"/>
                                                <w:bottom w:val="none" w:sz="0" w:space="0" w:color="auto"/>
                                                <w:right w:val="none" w:sz="0" w:space="0" w:color="auto"/>
                                              </w:divBdr>
                                              <w:divsChild>
                                                <w:div w:id="1252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487283">
          <w:marLeft w:val="0"/>
          <w:marRight w:val="0"/>
          <w:marTop w:val="0"/>
          <w:marBottom w:val="0"/>
          <w:divBdr>
            <w:top w:val="none" w:sz="0" w:space="0" w:color="auto"/>
            <w:left w:val="none" w:sz="0" w:space="0" w:color="auto"/>
            <w:bottom w:val="none" w:sz="0" w:space="0" w:color="auto"/>
            <w:right w:val="none" w:sz="0" w:space="0" w:color="auto"/>
          </w:divBdr>
          <w:divsChild>
            <w:div w:id="684985011">
              <w:marLeft w:val="0"/>
              <w:marRight w:val="0"/>
              <w:marTop w:val="0"/>
              <w:marBottom w:val="0"/>
              <w:divBdr>
                <w:top w:val="none" w:sz="0" w:space="0" w:color="auto"/>
                <w:left w:val="none" w:sz="0" w:space="0" w:color="auto"/>
                <w:bottom w:val="none" w:sz="0" w:space="0" w:color="auto"/>
                <w:right w:val="none" w:sz="0" w:space="0" w:color="auto"/>
              </w:divBdr>
              <w:divsChild>
                <w:div w:id="123040667">
                  <w:marLeft w:val="0"/>
                  <w:marRight w:val="0"/>
                  <w:marTop w:val="0"/>
                  <w:marBottom w:val="0"/>
                  <w:divBdr>
                    <w:top w:val="none" w:sz="0" w:space="0" w:color="auto"/>
                    <w:left w:val="none" w:sz="0" w:space="0" w:color="auto"/>
                    <w:bottom w:val="none" w:sz="0" w:space="0" w:color="auto"/>
                    <w:right w:val="none" w:sz="0" w:space="0" w:color="auto"/>
                  </w:divBdr>
                </w:div>
              </w:divsChild>
            </w:div>
            <w:div w:id="1954511074">
              <w:marLeft w:val="0"/>
              <w:marRight w:val="0"/>
              <w:marTop w:val="0"/>
              <w:marBottom w:val="0"/>
              <w:divBdr>
                <w:top w:val="none" w:sz="0" w:space="0" w:color="auto"/>
                <w:left w:val="none" w:sz="0" w:space="0" w:color="auto"/>
                <w:bottom w:val="none" w:sz="0" w:space="0" w:color="auto"/>
                <w:right w:val="none" w:sz="0" w:space="0" w:color="auto"/>
              </w:divBdr>
              <w:divsChild>
                <w:div w:id="925573352">
                  <w:marLeft w:val="0"/>
                  <w:marRight w:val="0"/>
                  <w:marTop w:val="0"/>
                  <w:marBottom w:val="0"/>
                  <w:divBdr>
                    <w:top w:val="none" w:sz="0" w:space="0" w:color="auto"/>
                    <w:left w:val="none" w:sz="0" w:space="0" w:color="auto"/>
                    <w:bottom w:val="none" w:sz="0" w:space="0" w:color="auto"/>
                    <w:right w:val="none" w:sz="0" w:space="0" w:color="auto"/>
                  </w:divBdr>
                </w:div>
              </w:divsChild>
            </w:div>
            <w:div w:id="1924222688">
              <w:marLeft w:val="0"/>
              <w:marRight w:val="0"/>
              <w:marTop w:val="0"/>
              <w:marBottom w:val="0"/>
              <w:divBdr>
                <w:top w:val="none" w:sz="0" w:space="0" w:color="auto"/>
                <w:left w:val="none" w:sz="0" w:space="0" w:color="auto"/>
                <w:bottom w:val="none" w:sz="0" w:space="0" w:color="auto"/>
                <w:right w:val="none" w:sz="0" w:space="0" w:color="auto"/>
              </w:divBdr>
              <w:divsChild>
                <w:div w:id="178474543">
                  <w:marLeft w:val="0"/>
                  <w:marRight w:val="0"/>
                  <w:marTop w:val="0"/>
                  <w:marBottom w:val="0"/>
                  <w:divBdr>
                    <w:top w:val="none" w:sz="0" w:space="0" w:color="auto"/>
                    <w:left w:val="none" w:sz="0" w:space="0" w:color="auto"/>
                    <w:bottom w:val="none" w:sz="0" w:space="0" w:color="auto"/>
                    <w:right w:val="none" w:sz="0" w:space="0" w:color="auto"/>
                  </w:divBdr>
                  <w:divsChild>
                    <w:div w:id="17741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9478">
          <w:marLeft w:val="0"/>
          <w:marRight w:val="0"/>
          <w:marTop w:val="0"/>
          <w:marBottom w:val="0"/>
          <w:divBdr>
            <w:top w:val="none" w:sz="0" w:space="0" w:color="auto"/>
            <w:left w:val="none" w:sz="0" w:space="0" w:color="auto"/>
            <w:bottom w:val="none" w:sz="0" w:space="0" w:color="auto"/>
            <w:right w:val="none" w:sz="0" w:space="0" w:color="auto"/>
          </w:divBdr>
          <w:divsChild>
            <w:div w:id="143816591">
              <w:marLeft w:val="0"/>
              <w:marRight w:val="0"/>
              <w:marTop w:val="0"/>
              <w:marBottom w:val="0"/>
              <w:divBdr>
                <w:top w:val="none" w:sz="0" w:space="0" w:color="auto"/>
                <w:left w:val="none" w:sz="0" w:space="0" w:color="auto"/>
                <w:bottom w:val="none" w:sz="0" w:space="0" w:color="auto"/>
                <w:right w:val="none" w:sz="0" w:space="0" w:color="auto"/>
              </w:divBdr>
              <w:divsChild>
                <w:div w:id="1241788046">
                  <w:marLeft w:val="0"/>
                  <w:marRight w:val="0"/>
                  <w:marTop w:val="0"/>
                  <w:marBottom w:val="0"/>
                  <w:divBdr>
                    <w:top w:val="none" w:sz="0" w:space="0" w:color="auto"/>
                    <w:left w:val="none" w:sz="0" w:space="0" w:color="auto"/>
                    <w:bottom w:val="none" w:sz="0" w:space="0" w:color="auto"/>
                    <w:right w:val="none" w:sz="0" w:space="0" w:color="auto"/>
                  </w:divBdr>
                  <w:divsChild>
                    <w:div w:id="1235436143">
                      <w:marLeft w:val="0"/>
                      <w:marRight w:val="0"/>
                      <w:marTop w:val="0"/>
                      <w:marBottom w:val="0"/>
                      <w:divBdr>
                        <w:top w:val="none" w:sz="0" w:space="0" w:color="auto"/>
                        <w:left w:val="none" w:sz="0" w:space="0" w:color="auto"/>
                        <w:bottom w:val="none" w:sz="0" w:space="0" w:color="auto"/>
                        <w:right w:val="none" w:sz="0" w:space="0" w:color="auto"/>
                      </w:divBdr>
                      <w:divsChild>
                        <w:div w:id="1736464759">
                          <w:marLeft w:val="0"/>
                          <w:marRight w:val="0"/>
                          <w:marTop w:val="0"/>
                          <w:marBottom w:val="0"/>
                          <w:divBdr>
                            <w:top w:val="none" w:sz="0" w:space="0" w:color="auto"/>
                            <w:left w:val="none" w:sz="0" w:space="0" w:color="auto"/>
                            <w:bottom w:val="none" w:sz="0" w:space="0" w:color="auto"/>
                            <w:right w:val="none" w:sz="0" w:space="0" w:color="auto"/>
                          </w:divBdr>
                          <w:divsChild>
                            <w:div w:id="1867402912">
                              <w:marLeft w:val="0"/>
                              <w:marRight w:val="0"/>
                              <w:marTop w:val="0"/>
                              <w:marBottom w:val="0"/>
                              <w:divBdr>
                                <w:top w:val="none" w:sz="0" w:space="0" w:color="auto"/>
                                <w:left w:val="none" w:sz="0" w:space="0" w:color="auto"/>
                                <w:bottom w:val="none" w:sz="0" w:space="0" w:color="auto"/>
                                <w:right w:val="none" w:sz="0" w:space="0" w:color="auto"/>
                              </w:divBdr>
                              <w:divsChild>
                                <w:div w:id="2070838320">
                                  <w:marLeft w:val="0"/>
                                  <w:marRight w:val="0"/>
                                  <w:marTop w:val="0"/>
                                  <w:marBottom w:val="0"/>
                                  <w:divBdr>
                                    <w:top w:val="none" w:sz="0" w:space="0" w:color="auto"/>
                                    <w:left w:val="none" w:sz="0" w:space="0" w:color="auto"/>
                                    <w:bottom w:val="none" w:sz="0" w:space="0" w:color="auto"/>
                                    <w:right w:val="none" w:sz="0" w:space="0" w:color="auto"/>
                                  </w:divBdr>
                                  <w:divsChild>
                                    <w:div w:id="1628271364">
                                      <w:marLeft w:val="0"/>
                                      <w:marRight w:val="0"/>
                                      <w:marTop w:val="0"/>
                                      <w:marBottom w:val="0"/>
                                      <w:divBdr>
                                        <w:top w:val="none" w:sz="0" w:space="0" w:color="auto"/>
                                        <w:left w:val="none" w:sz="0" w:space="0" w:color="auto"/>
                                        <w:bottom w:val="none" w:sz="0" w:space="0" w:color="auto"/>
                                        <w:right w:val="none" w:sz="0" w:space="0" w:color="auto"/>
                                      </w:divBdr>
                                      <w:divsChild>
                                        <w:div w:id="1082336611">
                                          <w:marLeft w:val="0"/>
                                          <w:marRight w:val="0"/>
                                          <w:marTop w:val="0"/>
                                          <w:marBottom w:val="0"/>
                                          <w:divBdr>
                                            <w:top w:val="none" w:sz="0" w:space="0" w:color="auto"/>
                                            <w:left w:val="none" w:sz="0" w:space="0" w:color="auto"/>
                                            <w:bottom w:val="none" w:sz="0" w:space="0" w:color="auto"/>
                                            <w:right w:val="none" w:sz="0" w:space="0" w:color="auto"/>
                                          </w:divBdr>
                                          <w:divsChild>
                                            <w:div w:id="448472095">
                                              <w:marLeft w:val="0"/>
                                              <w:marRight w:val="0"/>
                                              <w:marTop w:val="0"/>
                                              <w:marBottom w:val="0"/>
                                              <w:divBdr>
                                                <w:top w:val="none" w:sz="0" w:space="0" w:color="auto"/>
                                                <w:left w:val="none" w:sz="0" w:space="0" w:color="auto"/>
                                                <w:bottom w:val="none" w:sz="0" w:space="0" w:color="auto"/>
                                                <w:right w:val="none" w:sz="0" w:space="0" w:color="auto"/>
                                              </w:divBdr>
                                              <w:divsChild>
                                                <w:div w:id="287512238">
                                                  <w:marLeft w:val="0"/>
                                                  <w:marRight w:val="0"/>
                                                  <w:marTop w:val="0"/>
                                                  <w:marBottom w:val="0"/>
                                                  <w:divBdr>
                                                    <w:top w:val="none" w:sz="0" w:space="0" w:color="auto"/>
                                                    <w:left w:val="none" w:sz="0" w:space="0" w:color="auto"/>
                                                    <w:bottom w:val="none" w:sz="0" w:space="0" w:color="auto"/>
                                                    <w:right w:val="none" w:sz="0" w:space="0" w:color="auto"/>
                                                  </w:divBdr>
                                                  <w:divsChild>
                                                    <w:div w:id="1251084053">
                                                      <w:marLeft w:val="0"/>
                                                      <w:marRight w:val="0"/>
                                                      <w:marTop w:val="0"/>
                                                      <w:marBottom w:val="0"/>
                                                      <w:divBdr>
                                                        <w:top w:val="none" w:sz="0" w:space="0" w:color="auto"/>
                                                        <w:left w:val="none" w:sz="0" w:space="0" w:color="auto"/>
                                                        <w:bottom w:val="none" w:sz="0" w:space="0" w:color="auto"/>
                                                        <w:right w:val="none" w:sz="0" w:space="0" w:color="auto"/>
                                                      </w:divBdr>
                                                      <w:divsChild>
                                                        <w:div w:id="1298148260">
                                                          <w:marLeft w:val="0"/>
                                                          <w:marRight w:val="0"/>
                                                          <w:marTop w:val="0"/>
                                                          <w:marBottom w:val="0"/>
                                                          <w:divBdr>
                                                            <w:top w:val="none" w:sz="0" w:space="0" w:color="auto"/>
                                                            <w:left w:val="none" w:sz="0" w:space="0" w:color="auto"/>
                                                            <w:bottom w:val="none" w:sz="0" w:space="0" w:color="auto"/>
                                                            <w:right w:val="none" w:sz="0" w:space="0" w:color="auto"/>
                                                          </w:divBdr>
                                                        </w:div>
                                                      </w:divsChild>
                                                    </w:div>
                                                    <w:div w:id="916745781">
                                                      <w:marLeft w:val="0"/>
                                                      <w:marRight w:val="0"/>
                                                      <w:marTop w:val="0"/>
                                                      <w:marBottom w:val="0"/>
                                                      <w:divBdr>
                                                        <w:top w:val="none" w:sz="0" w:space="0" w:color="auto"/>
                                                        <w:left w:val="none" w:sz="0" w:space="0" w:color="auto"/>
                                                        <w:bottom w:val="none" w:sz="0" w:space="0" w:color="auto"/>
                                                        <w:right w:val="none" w:sz="0" w:space="0" w:color="auto"/>
                                                      </w:divBdr>
                                                      <w:divsChild>
                                                        <w:div w:id="18417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Chingis-sovet</dc:creator>
  <cp:keywords/>
  <dc:description/>
  <cp:lastModifiedBy>Chingis-sovet</cp:lastModifiedBy>
  <cp:revision>3</cp:revision>
  <cp:lastPrinted>2016-06-09T05:13:00Z</cp:lastPrinted>
  <dcterms:created xsi:type="dcterms:W3CDTF">2016-06-09T05:01:00Z</dcterms:created>
  <dcterms:modified xsi:type="dcterms:W3CDTF">2017-04-05T04:49:00Z</dcterms:modified>
</cp:coreProperties>
</file>