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A2" w:rsidRDefault="007353A2" w:rsidP="007353A2">
      <w:pPr>
        <w:pStyle w:val="a4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ЧИНГИССКОГО СЕЛЬСОВЕТА</w:t>
      </w:r>
      <w:r>
        <w:rPr>
          <w:sz w:val="28"/>
          <w:szCs w:val="28"/>
        </w:rPr>
        <w:br/>
        <w:t xml:space="preserve">  ОРДЫНСКОГО РАЙОНА НОВОСИБИРСКОЙ ОБЛАСТИ</w:t>
      </w:r>
      <w:r>
        <w:rPr>
          <w:sz w:val="28"/>
          <w:szCs w:val="28"/>
        </w:rPr>
        <w:br/>
      </w:r>
    </w:p>
    <w:p w:rsidR="007353A2" w:rsidRDefault="007353A2" w:rsidP="007353A2">
      <w:pPr>
        <w:pStyle w:val="a4"/>
        <w:tabs>
          <w:tab w:val="left" w:pos="2254"/>
        </w:tabs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ПОСТАНОВЛЕНИЕ</w:t>
      </w:r>
    </w:p>
    <w:p w:rsidR="007353A2" w:rsidRDefault="007353A2" w:rsidP="007353A2">
      <w:pPr>
        <w:pStyle w:val="a4"/>
        <w:tabs>
          <w:tab w:val="left" w:pos="2254"/>
        </w:tabs>
      </w:pPr>
    </w:p>
    <w:p w:rsidR="007353A2" w:rsidRPr="007353A2" w:rsidRDefault="007353A2" w:rsidP="007353A2">
      <w:pPr>
        <w:pStyle w:val="a4"/>
        <w:tabs>
          <w:tab w:val="left" w:pos="225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A1F" w:rsidRPr="00C12A1F">
        <w:rPr>
          <w:sz w:val="28"/>
          <w:szCs w:val="28"/>
        </w:rPr>
        <w:t>30</w:t>
      </w:r>
      <w:r w:rsidRPr="00C12A1F">
        <w:rPr>
          <w:sz w:val="28"/>
          <w:szCs w:val="28"/>
        </w:rPr>
        <w:t>.01.2018</w:t>
      </w:r>
      <w:r>
        <w:rPr>
          <w:sz w:val="28"/>
          <w:szCs w:val="28"/>
        </w:rPr>
        <w:t xml:space="preserve"> г.  № </w:t>
      </w:r>
      <w:r w:rsidR="00C12A1F" w:rsidRPr="00C12A1F">
        <w:rPr>
          <w:sz w:val="28"/>
          <w:szCs w:val="28"/>
        </w:rPr>
        <w:t>7</w:t>
      </w:r>
    </w:p>
    <w:p w:rsidR="007353A2" w:rsidRDefault="007353A2" w:rsidP="007353A2">
      <w:pPr>
        <w:tabs>
          <w:tab w:val="left" w:pos="2254"/>
        </w:tabs>
      </w:pP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Об установлении норматива стоимости 1 кв.м. общей площади жилья на территории Чингисского сельсовета                                                           Ордынского района Новосибирской области</w:t>
      </w: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7353A2" w:rsidRP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положений ст.50 Жилищного Кодекса Российской Федерации, в</w:t>
      </w:r>
      <w:r w:rsidRPr="007353A2">
        <w:rPr>
          <w:sz w:val="28"/>
          <w:szCs w:val="28"/>
        </w:rPr>
        <w:t xml:space="preserve"> соответствии с Постановлением Правительства Новосибирской области от 15.09.2014г. №352-п «О государственной программе Новосибирской</w:t>
      </w:r>
      <w:r>
        <w:rPr>
          <w:sz w:val="28"/>
          <w:szCs w:val="28"/>
        </w:rPr>
        <w:t xml:space="preserve"> области</w:t>
      </w:r>
      <w:r w:rsidRPr="007353A2">
        <w:rPr>
          <w:sz w:val="28"/>
          <w:szCs w:val="28"/>
        </w:rPr>
        <w:t> «Обеспечение жильем молодых</w:t>
      </w:r>
      <w:r>
        <w:rPr>
          <w:sz w:val="28"/>
          <w:szCs w:val="28"/>
        </w:rPr>
        <w:t xml:space="preserve"> семей в Новосибирской области </w:t>
      </w:r>
      <w:r w:rsidRPr="007353A2">
        <w:rPr>
          <w:sz w:val="28"/>
          <w:szCs w:val="28"/>
        </w:rPr>
        <w:t>на 2015-2020 годы»</w:t>
      </w:r>
      <w:r>
        <w:rPr>
          <w:sz w:val="28"/>
          <w:szCs w:val="28"/>
        </w:rPr>
        <w:t>, руководствуясь жилищным Кодексом Российской Федерации, Уставом Чингисского  сельсовета Ордынского района Новосибирской области</w:t>
      </w: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 рыночную стоимость 1 кв. метра общей площади жилья на территории Чингисского сельсовета Ордынского района Новосибирской области  </w:t>
      </w:r>
      <w:r w:rsidR="00C12A1F">
        <w:rPr>
          <w:sz w:val="28"/>
          <w:szCs w:val="28"/>
        </w:rPr>
        <w:t>30</w:t>
      </w:r>
      <w:r>
        <w:rPr>
          <w:sz w:val="28"/>
          <w:szCs w:val="28"/>
        </w:rPr>
        <w:t>000 (тридцать тысяч)  рублей.</w:t>
      </w: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 местном периодическом печатном издании «Вестник» и разместить на официальном сайте Чингисского сельсовета Ордынского района Новосибирской области.</w:t>
      </w:r>
    </w:p>
    <w:p w:rsidR="007353A2" w:rsidRDefault="007353A2" w:rsidP="007353A2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3A2" w:rsidRDefault="007353A2" w:rsidP="007353A2">
      <w:pPr>
        <w:tabs>
          <w:tab w:val="left" w:pos="2254"/>
        </w:tabs>
      </w:pPr>
    </w:p>
    <w:p w:rsidR="007353A2" w:rsidRDefault="007353A2" w:rsidP="007353A2">
      <w:pPr>
        <w:tabs>
          <w:tab w:val="left" w:pos="2254"/>
        </w:tabs>
        <w:jc w:val="both"/>
        <w:rPr>
          <w:sz w:val="28"/>
          <w:szCs w:val="28"/>
        </w:rPr>
      </w:pPr>
    </w:p>
    <w:p w:rsidR="007353A2" w:rsidRDefault="007353A2" w:rsidP="007353A2">
      <w:pPr>
        <w:tabs>
          <w:tab w:val="left" w:pos="2254"/>
        </w:tabs>
        <w:jc w:val="both"/>
        <w:rPr>
          <w:sz w:val="28"/>
          <w:szCs w:val="28"/>
        </w:rPr>
      </w:pPr>
    </w:p>
    <w:p w:rsidR="007353A2" w:rsidRDefault="007353A2" w:rsidP="007353A2">
      <w:pPr>
        <w:tabs>
          <w:tab w:val="left" w:pos="2254"/>
        </w:tabs>
        <w:jc w:val="both"/>
        <w:rPr>
          <w:sz w:val="28"/>
          <w:szCs w:val="28"/>
        </w:rPr>
      </w:pPr>
    </w:p>
    <w:p w:rsidR="007353A2" w:rsidRDefault="007353A2" w:rsidP="007353A2">
      <w:pPr>
        <w:tabs>
          <w:tab w:val="left" w:pos="2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Чингисского сельсовета </w:t>
      </w:r>
    </w:p>
    <w:p w:rsidR="007353A2" w:rsidRDefault="007353A2" w:rsidP="007353A2">
      <w:pPr>
        <w:tabs>
          <w:tab w:val="left" w:pos="2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Н.А.Игошина                     </w:t>
      </w:r>
    </w:p>
    <w:p w:rsidR="00354C8D" w:rsidRDefault="00354C8D"/>
    <w:sectPr w:rsidR="00354C8D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3A2"/>
    <w:rsid w:val="00050982"/>
    <w:rsid w:val="00354C8D"/>
    <w:rsid w:val="007353A2"/>
    <w:rsid w:val="007605F2"/>
    <w:rsid w:val="00783C4C"/>
    <w:rsid w:val="007E713A"/>
    <w:rsid w:val="00B50A33"/>
    <w:rsid w:val="00C12A1F"/>
    <w:rsid w:val="00E3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53A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353A2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735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2018-02-06T02:05:00Z</cp:lastPrinted>
  <dcterms:created xsi:type="dcterms:W3CDTF">2018-02-05T09:22:00Z</dcterms:created>
  <dcterms:modified xsi:type="dcterms:W3CDTF">2018-02-06T02:14:00Z</dcterms:modified>
</cp:coreProperties>
</file>