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9C" w:rsidRDefault="00ED6C9C" w:rsidP="00ED6C9C">
      <w:pPr>
        <w:jc w:val="center"/>
      </w:pPr>
      <w:r>
        <w:rPr>
          <w:snapToGrid w:val="0"/>
        </w:rPr>
        <w:t>АДМИНИСТРАЦИЯ</w:t>
      </w:r>
    </w:p>
    <w:p w:rsidR="00ED6C9C" w:rsidRDefault="00ED6C9C" w:rsidP="00ED6C9C">
      <w:pPr>
        <w:jc w:val="center"/>
      </w:pPr>
      <w:r>
        <w:t>ЧИНГИССКОГО СЕЛЬСОВЕТА</w:t>
      </w:r>
    </w:p>
    <w:p w:rsidR="00ED6C9C" w:rsidRDefault="00ED6C9C" w:rsidP="00ED6C9C">
      <w:pPr>
        <w:jc w:val="center"/>
      </w:pPr>
      <w:r>
        <w:t xml:space="preserve">ОРДЫНСКОГО РАЙОНА НОВОСИБИРСКОЙ ОБЛАСТИ </w:t>
      </w:r>
    </w:p>
    <w:p w:rsidR="00ED6C9C" w:rsidRDefault="00ED6C9C" w:rsidP="00ED6C9C">
      <w:pPr>
        <w:jc w:val="center"/>
      </w:pPr>
    </w:p>
    <w:p w:rsidR="00ED6C9C" w:rsidRDefault="00ED6C9C" w:rsidP="00ED6C9C">
      <w:pPr>
        <w:jc w:val="center"/>
      </w:pPr>
      <w:r>
        <w:t>ПОСТАНОВЛЕНИЕ</w:t>
      </w:r>
    </w:p>
    <w:p w:rsidR="00192D28" w:rsidRDefault="00192D28" w:rsidP="00ED6C9C">
      <w:pPr>
        <w:jc w:val="center"/>
      </w:pPr>
    </w:p>
    <w:p w:rsidR="00ED6C9C" w:rsidRDefault="00017F17" w:rsidP="00ED6C9C">
      <w:pPr>
        <w:jc w:val="center"/>
      </w:pPr>
      <w:r>
        <w:t>О</w:t>
      </w:r>
      <w:r w:rsidR="00ED6C9C">
        <w:t>т</w:t>
      </w:r>
      <w:r>
        <w:t xml:space="preserve"> 28октября 2022</w:t>
      </w:r>
      <w:r w:rsidR="00ED6C9C">
        <w:t>г.                                                                                         №</w:t>
      </w:r>
      <w:r>
        <w:t xml:space="preserve"> 68</w:t>
      </w:r>
    </w:p>
    <w:p w:rsidR="00ED6C9C" w:rsidRDefault="00ED6C9C" w:rsidP="00ED6C9C">
      <w:pPr>
        <w:jc w:val="center"/>
      </w:pPr>
    </w:p>
    <w:p w:rsidR="00192D28" w:rsidRDefault="00192D28" w:rsidP="00ED6C9C">
      <w:pPr>
        <w:jc w:val="center"/>
      </w:pPr>
    </w:p>
    <w:p w:rsidR="00ED6C9C" w:rsidRDefault="00ED6C9C" w:rsidP="00B80CB8">
      <w:pPr>
        <w:jc w:val="both"/>
      </w:pPr>
    </w:p>
    <w:p w:rsidR="00ED6C9C" w:rsidRPr="00186F08" w:rsidRDefault="00ED6C9C" w:rsidP="00ED6C9C">
      <w:pPr>
        <w:jc w:val="center"/>
      </w:pPr>
      <w:r>
        <w:rPr>
          <w:bCs/>
        </w:rPr>
        <w:t xml:space="preserve">О внесении изменений в постановление Администрации Чингисского сельсовета Ордынского района Новосибирской области </w:t>
      </w:r>
      <w:r>
        <w:t>о</w:t>
      </w:r>
      <w:r w:rsidRPr="00535266">
        <w:t xml:space="preserve">т </w:t>
      </w:r>
      <w:r>
        <w:t>06</w:t>
      </w:r>
      <w:r w:rsidRPr="00535266">
        <w:t>.0</w:t>
      </w:r>
      <w:r>
        <w:t>4</w:t>
      </w:r>
      <w:r w:rsidRPr="00535266">
        <w:t xml:space="preserve">.2022 г. № </w:t>
      </w:r>
      <w:r>
        <w:t>23</w:t>
      </w:r>
    </w:p>
    <w:p w:rsidR="00ED6C9C" w:rsidRDefault="00B80CB8" w:rsidP="00B80CB8">
      <w:pPr>
        <w:pStyle w:val="a3"/>
        <w:jc w:val="center"/>
        <w:rPr>
          <w:bCs/>
        </w:rPr>
      </w:pPr>
      <w:r>
        <w:t>«</w:t>
      </w:r>
      <w:r w:rsidR="00ED6C9C" w:rsidRPr="00186F08"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ED6C9C">
        <w:t>Чингисского</w:t>
      </w:r>
      <w:r w:rsidR="00ED6C9C" w:rsidRPr="00186F08">
        <w:t xml:space="preserve"> сельсовета </w:t>
      </w:r>
      <w:r w:rsidR="00ED6C9C">
        <w:t>Ордынского</w:t>
      </w:r>
      <w:r w:rsidR="00ED6C9C" w:rsidRPr="00186F08">
        <w:t xml:space="preserve"> района</w:t>
      </w:r>
      <w:r>
        <w:t xml:space="preserve"> </w:t>
      </w:r>
      <w:r w:rsidR="00ED6C9C" w:rsidRPr="00186F08">
        <w:rPr>
          <w:bCs/>
        </w:rPr>
        <w:t>Новосибирской области</w:t>
      </w:r>
      <w:r>
        <w:rPr>
          <w:bCs/>
        </w:rPr>
        <w:t>»</w:t>
      </w:r>
    </w:p>
    <w:p w:rsidR="00ED6C9C" w:rsidRDefault="00ED6C9C" w:rsidP="00ED6C9C">
      <w:pPr>
        <w:jc w:val="both"/>
      </w:pPr>
    </w:p>
    <w:p w:rsidR="00192D28" w:rsidRDefault="00192D28" w:rsidP="00ED6C9C">
      <w:pPr>
        <w:jc w:val="both"/>
      </w:pPr>
    </w:p>
    <w:p w:rsidR="00B80CB8" w:rsidRDefault="00B80CB8" w:rsidP="00B80CB8">
      <w:pPr>
        <w:pStyle w:val="1"/>
        <w:shd w:val="clear" w:color="auto" w:fill="FFFFFF"/>
        <w:spacing w:before="161" w:after="161"/>
        <w:ind w:left="375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EA6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ED6C9C" w:rsidRPr="00B80CB8">
        <w:rPr>
          <w:rFonts w:ascii="Times New Roman" w:hAnsi="Times New Roman" w:cs="Times New Roman"/>
          <w:color w:val="auto"/>
          <w:sz w:val="28"/>
          <w:szCs w:val="28"/>
        </w:rPr>
        <w:t xml:space="preserve"> экспертн</w:t>
      </w:r>
      <w:r w:rsidR="00B14EA6">
        <w:rPr>
          <w:rFonts w:ascii="Times New Roman" w:hAnsi="Times New Roman" w:cs="Times New Roman"/>
          <w:color w:val="auto"/>
          <w:sz w:val="28"/>
          <w:szCs w:val="28"/>
        </w:rPr>
        <w:t>ого заключениея</w:t>
      </w:r>
      <w:bookmarkStart w:id="0" w:name="_GoBack"/>
      <w:bookmarkEnd w:id="0"/>
      <w:r w:rsidR="00ED6C9C" w:rsidRPr="00B80CB8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Юстиции Новосибирской области от 15.08.2022 №4459-02-02-03/9, руководствуясь Постановлением правительства Российской Федирации от 18.09.202г. №1492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80CB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, в</w:t>
      </w:r>
      <w:r w:rsidRPr="00B80CB8">
        <w:rPr>
          <w:rFonts w:ascii="Times New Roman" w:eastAsia="Times New Roman" w:hAnsi="Times New Roman"/>
          <w:color w:val="auto"/>
          <w:sz w:val="28"/>
          <w:szCs w:val="28"/>
        </w:rPr>
        <w:t xml:space="preserve"> соответствии с</w:t>
      </w:r>
      <w:hyperlink r:id="rId5" w:history="1">
        <w:r w:rsidRPr="00B80CB8">
          <w:rPr>
            <w:rFonts w:ascii="Times New Roman" w:eastAsia="Times New Roman" w:hAnsi="Times New Roman"/>
            <w:color w:val="auto"/>
            <w:sz w:val="28"/>
            <w:szCs w:val="28"/>
          </w:rPr>
          <w:t> Бюджетным кодексом </w:t>
        </w:r>
      </w:hyperlink>
      <w:r w:rsidRPr="00B80CB8">
        <w:rPr>
          <w:rFonts w:ascii="Times New Roman" w:eastAsia="Times New Roman" w:hAnsi="Times New Roman"/>
          <w:color w:val="auto"/>
          <w:sz w:val="28"/>
          <w:szCs w:val="28"/>
        </w:rPr>
        <w:t xml:space="preserve">Российской Федерации, </w:t>
      </w:r>
      <w:hyperlink r:id="rId6" w:history="1">
        <w:r w:rsidRPr="00B80CB8">
          <w:rPr>
            <w:rFonts w:ascii="Times New Roman" w:eastAsia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80CB8">
        <w:rPr>
          <w:rFonts w:ascii="Times New Roman" w:eastAsia="Times New Roman" w:hAnsi="Times New Roman"/>
          <w:color w:val="auto"/>
          <w:sz w:val="28"/>
          <w:szCs w:val="28"/>
        </w:rPr>
        <w:t> от 06 октября 2003 года № 131–ФЗ «Об общих принципах организации местного самоуправления в Российской Федерации»</w:t>
      </w:r>
    </w:p>
    <w:p w:rsidR="00B80CB8" w:rsidRPr="00B80CB8" w:rsidRDefault="00B80CB8" w:rsidP="00B80CB8">
      <w:pPr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ПОСТАНОВЛЯЕТ</w:t>
      </w:r>
      <w:r w:rsidRPr="00B80CB8">
        <w:rPr>
          <w:rFonts w:eastAsiaTheme="majorEastAsia"/>
          <w:color w:val="auto"/>
        </w:rPr>
        <w:t>:</w:t>
      </w:r>
    </w:p>
    <w:p w:rsidR="00B80CB8" w:rsidRPr="00186F08" w:rsidRDefault="00B80CB8" w:rsidP="00192D28">
      <w:pPr>
        <w:pStyle w:val="a4"/>
        <w:numPr>
          <w:ilvl w:val="0"/>
          <w:numId w:val="2"/>
        </w:numPr>
        <w:jc w:val="both"/>
      </w:pPr>
      <w:r>
        <w:t xml:space="preserve">Внести изменения в </w:t>
      </w:r>
      <w:r w:rsidRPr="00B80CB8">
        <w:rPr>
          <w:bCs/>
        </w:rPr>
        <w:t xml:space="preserve">постановление Администрации Чингисского сельсовета Ордынского района Новосибирской области </w:t>
      </w:r>
      <w:r>
        <w:t>о</w:t>
      </w:r>
      <w:r w:rsidRPr="00535266">
        <w:t xml:space="preserve">т </w:t>
      </w:r>
      <w:r>
        <w:t>06</w:t>
      </w:r>
      <w:r w:rsidRPr="00535266">
        <w:t>.0</w:t>
      </w:r>
      <w:r>
        <w:t>4</w:t>
      </w:r>
      <w:r w:rsidRPr="00535266">
        <w:t xml:space="preserve">.2022 г. № </w:t>
      </w:r>
      <w:r>
        <w:t>23</w:t>
      </w:r>
    </w:p>
    <w:p w:rsidR="00192D28" w:rsidRDefault="00B80CB8" w:rsidP="00192D28">
      <w:pPr>
        <w:pStyle w:val="a3"/>
        <w:jc w:val="both"/>
        <w:rPr>
          <w:bCs/>
        </w:rPr>
      </w:pPr>
      <w:r>
        <w:t>«</w:t>
      </w:r>
      <w:r w:rsidRPr="00186F08"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t>Чингисского</w:t>
      </w:r>
      <w:r w:rsidRPr="00186F08">
        <w:t xml:space="preserve"> сельсовета </w:t>
      </w:r>
      <w:r>
        <w:t>Ордынского</w:t>
      </w:r>
      <w:r w:rsidRPr="00186F08">
        <w:t xml:space="preserve"> района</w:t>
      </w:r>
      <w:r>
        <w:t xml:space="preserve"> </w:t>
      </w:r>
      <w:r w:rsidRPr="00186F08">
        <w:rPr>
          <w:bCs/>
        </w:rPr>
        <w:t>Новосибирской области</w:t>
      </w:r>
      <w:r w:rsidR="00192D28">
        <w:rPr>
          <w:bCs/>
        </w:rPr>
        <w:t xml:space="preserve">» </w:t>
      </w:r>
    </w:p>
    <w:p w:rsidR="00192D28" w:rsidRDefault="00192D28" w:rsidP="00192D28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 п. 4.2 изложить в новой редакции</w:t>
      </w:r>
      <w:r w:rsidRPr="00192D28">
        <w:rPr>
          <w:bCs/>
        </w:rPr>
        <w:t>:</w:t>
      </w:r>
    </w:p>
    <w:p w:rsidR="00192D28" w:rsidRDefault="00192D28" w:rsidP="00192D28">
      <w:pPr>
        <w:pStyle w:val="a3"/>
        <w:ind w:left="840"/>
        <w:jc w:val="both"/>
        <w:rPr>
          <w:color w:val="auto"/>
        </w:rPr>
      </w:pPr>
      <w:r>
        <w:t>Т</w:t>
      </w:r>
      <w:r w:rsidRPr="00192D28">
        <w:rPr>
          <w:color w:val="auto"/>
        </w:rPr>
        <w:t>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7" w:anchor="block_2681" w:history="1">
        <w:r w:rsidRPr="00192D28">
          <w:rPr>
            <w:rStyle w:val="a7"/>
            <w:color w:val="auto"/>
            <w:u w:val="none"/>
          </w:rPr>
          <w:t>статьями 268</w:t>
        </w:r>
        <w:r w:rsidRPr="00192D28">
          <w:rPr>
            <w:rStyle w:val="a7"/>
            <w:color w:val="auto"/>
            <w:u w:val="none"/>
            <w:vertAlign w:val="superscript"/>
          </w:rPr>
          <w:t> 1</w:t>
        </w:r>
      </w:hyperlink>
      <w:r w:rsidRPr="00192D28">
        <w:rPr>
          <w:color w:val="auto"/>
        </w:rPr>
        <w:t> и </w:t>
      </w:r>
      <w:hyperlink r:id="rId8" w:anchor="block_2692" w:history="1">
        <w:r w:rsidRPr="00192D28">
          <w:rPr>
            <w:rStyle w:val="a7"/>
            <w:color w:val="auto"/>
            <w:u w:val="none"/>
          </w:rPr>
          <w:t>269</w:t>
        </w:r>
        <w:r w:rsidRPr="00192D28">
          <w:rPr>
            <w:rStyle w:val="a7"/>
            <w:color w:val="auto"/>
            <w:u w:val="none"/>
            <w:vertAlign w:val="superscript"/>
          </w:rPr>
          <w:t> 2</w:t>
        </w:r>
      </w:hyperlink>
      <w:r w:rsidRPr="00192D28">
        <w:rPr>
          <w:color w:val="auto"/>
        </w:rPr>
        <w:t> Бюджетного кодекса Российской Федерации;</w:t>
      </w:r>
    </w:p>
    <w:p w:rsidR="00192D28" w:rsidRDefault="00192D28" w:rsidP="00192D28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lastRenderedPageBreak/>
        <w:t>Добавить пункт 4.2.1:</w:t>
      </w:r>
    </w:p>
    <w:p w:rsidR="00192D28" w:rsidRDefault="00192D28" w:rsidP="00192D28">
      <w:pPr>
        <w:pStyle w:val="a3"/>
        <w:ind w:left="708"/>
        <w:jc w:val="both"/>
      </w:pPr>
      <w:r w:rsidRPr="00192D28">
        <w:t xml:space="preserve">  </w:t>
      </w:r>
      <w:r>
        <w:t>Т</w:t>
      </w:r>
      <w:r w:rsidRPr="000A7BF4">
        <w:rPr>
          <w:color w:val="auto"/>
        </w:rPr>
        <w:t xml:space="preserve">ребование о проведении мониторинга достижения результатов </w:t>
      </w:r>
      <w:r w:rsidRPr="00192D28">
        <w:t xml:space="preserve">    </w:t>
      </w:r>
      <w:r w:rsidRPr="000A7BF4">
        <w:rPr>
          <w:color w:val="auto"/>
        </w:rPr>
        <w:t>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r w:rsidRPr="000A7BF4">
        <w:rPr>
          <w:rStyle w:val="link-list"/>
          <w:rFonts w:eastAsiaTheme="majorEastAsia"/>
          <w:color w:val="auto"/>
        </w:rPr>
        <w:t>формам</w:t>
      </w:r>
      <w:r w:rsidRPr="000A7BF4">
        <w:rPr>
          <w:color w:val="auto"/>
        </w:rPr>
        <w:t>, которые установлены Министерством финансов Российской Федерации;</w:t>
      </w:r>
      <w:r w:rsidRPr="00192D28">
        <w:t xml:space="preserve"> </w:t>
      </w:r>
    </w:p>
    <w:p w:rsidR="00192D28" w:rsidRPr="000A7BF4" w:rsidRDefault="00192D28" w:rsidP="00192D28">
      <w:pPr>
        <w:pStyle w:val="a3"/>
        <w:ind w:left="708"/>
        <w:jc w:val="both"/>
      </w:pPr>
      <w:r w:rsidRPr="000A7BF4"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необходимости.</w:t>
      </w:r>
    </w:p>
    <w:p w:rsidR="00192D28" w:rsidRPr="00192D28" w:rsidRDefault="00192D28" w:rsidP="00192D28">
      <w:pPr>
        <w:pStyle w:val="a3"/>
        <w:jc w:val="both"/>
        <w:rPr>
          <w:bCs/>
        </w:rPr>
      </w:pPr>
    </w:p>
    <w:p w:rsidR="00B80CB8" w:rsidRDefault="00B80CB8" w:rsidP="00B80CB8">
      <w:pPr>
        <w:pStyle w:val="a4"/>
        <w:numPr>
          <w:ilvl w:val="0"/>
          <w:numId w:val="2"/>
        </w:numPr>
        <w:jc w:val="both"/>
      </w:pPr>
      <w:r w:rsidRPr="004B3401">
        <w:t>Опубликовать в печатном</w:t>
      </w:r>
      <w:r>
        <w:t xml:space="preserve"> </w:t>
      </w:r>
      <w:r w:rsidRPr="004B3401">
        <w:t xml:space="preserve"> издании газеты «Вестник» и на официальном сайте администрации Чингисского сельсовета Ордынского района Новосибирской области в сети «Интернет».</w:t>
      </w:r>
    </w:p>
    <w:p w:rsidR="00192D28" w:rsidRPr="004B3401" w:rsidRDefault="00192D28" w:rsidP="00192D28">
      <w:pPr>
        <w:pStyle w:val="a4"/>
        <w:jc w:val="both"/>
      </w:pPr>
    </w:p>
    <w:p w:rsidR="00B80CB8" w:rsidRPr="007E2339" w:rsidRDefault="00B80CB8" w:rsidP="00B80CB8">
      <w:pPr>
        <w:pStyle w:val="a4"/>
        <w:numPr>
          <w:ilvl w:val="0"/>
          <w:numId w:val="2"/>
        </w:numPr>
        <w:jc w:val="both"/>
      </w:pPr>
      <w:r w:rsidRPr="007E2339">
        <w:t>Контроль за исполнение настоящего Постановления оставляю за собой</w:t>
      </w:r>
    </w:p>
    <w:p w:rsidR="00B80CB8" w:rsidRDefault="00B80CB8" w:rsidP="00B80CB8">
      <w:pPr>
        <w:pStyle w:val="a3"/>
        <w:ind w:left="720"/>
        <w:jc w:val="both"/>
      </w:pPr>
    </w:p>
    <w:p w:rsidR="00192D28" w:rsidRDefault="00192D28" w:rsidP="00B80CB8">
      <w:pPr>
        <w:pStyle w:val="a3"/>
        <w:ind w:left="720"/>
        <w:jc w:val="both"/>
      </w:pPr>
    </w:p>
    <w:p w:rsidR="00192D28" w:rsidRDefault="00192D28" w:rsidP="00B80CB8">
      <w:pPr>
        <w:pStyle w:val="a3"/>
        <w:ind w:left="720"/>
        <w:jc w:val="both"/>
      </w:pPr>
    </w:p>
    <w:p w:rsidR="00192D28" w:rsidRDefault="00192D28" w:rsidP="00B80CB8">
      <w:pPr>
        <w:pStyle w:val="a3"/>
        <w:ind w:left="720"/>
        <w:jc w:val="both"/>
      </w:pPr>
    </w:p>
    <w:p w:rsidR="00192D28" w:rsidRPr="00D96AFB" w:rsidRDefault="00192D28" w:rsidP="00B80CB8">
      <w:pPr>
        <w:pStyle w:val="a3"/>
        <w:ind w:left="720"/>
        <w:jc w:val="both"/>
      </w:pPr>
    </w:p>
    <w:p w:rsidR="00B80CB8" w:rsidRDefault="00192D28" w:rsidP="00B80CB8">
      <w:pPr>
        <w:jc w:val="both"/>
      </w:pPr>
      <w:r w:rsidRPr="00192D28">
        <w:t xml:space="preserve">  </w:t>
      </w:r>
      <w:r w:rsidR="00B576F2">
        <w:t xml:space="preserve"> </w:t>
      </w:r>
      <w:r w:rsidRPr="00192D28">
        <w:t xml:space="preserve"> </w:t>
      </w:r>
      <w:r w:rsidR="00B576F2">
        <w:t xml:space="preserve">Глава Чингисского сельсовета </w:t>
      </w:r>
    </w:p>
    <w:p w:rsidR="00B576F2" w:rsidRDefault="00192D28" w:rsidP="00B80CB8">
      <w:pPr>
        <w:jc w:val="both"/>
      </w:pPr>
      <w:r w:rsidRPr="00192D28">
        <w:t xml:space="preserve">    </w:t>
      </w:r>
      <w:r w:rsidR="00B576F2">
        <w:t xml:space="preserve">Ордынского района </w:t>
      </w:r>
    </w:p>
    <w:p w:rsidR="00B576F2" w:rsidRPr="00B80CB8" w:rsidRDefault="00192D28" w:rsidP="00B80CB8">
      <w:pPr>
        <w:jc w:val="both"/>
      </w:pPr>
      <w:r w:rsidRPr="00192D28">
        <w:t xml:space="preserve">   </w:t>
      </w:r>
      <w:r>
        <w:rPr>
          <w:lang w:val="en-US"/>
        </w:rPr>
        <w:t xml:space="preserve"> </w:t>
      </w:r>
      <w:r w:rsidR="00B576F2">
        <w:t>Новосибирской области                                                            О.С. Кондаурова</w:t>
      </w:r>
    </w:p>
    <w:p w:rsidR="008E3AB8" w:rsidRDefault="008E3AB8" w:rsidP="00ED6C9C">
      <w:pPr>
        <w:jc w:val="both"/>
      </w:pPr>
    </w:p>
    <w:sectPr w:rsidR="008E3AB8" w:rsidSect="00B80CB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C1BF7"/>
    <w:multiLevelType w:val="multilevel"/>
    <w:tmpl w:val="01800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52F4B54"/>
    <w:multiLevelType w:val="hybridMultilevel"/>
    <w:tmpl w:val="404A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4598"/>
    <w:multiLevelType w:val="hybridMultilevel"/>
    <w:tmpl w:val="6150B1D6"/>
    <w:lvl w:ilvl="0" w:tplc="387EC8E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9C"/>
    <w:rsid w:val="00017F17"/>
    <w:rsid w:val="00192D28"/>
    <w:rsid w:val="005948DC"/>
    <w:rsid w:val="008E3AB8"/>
    <w:rsid w:val="00B14EA6"/>
    <w:rsid w:val="00B576F2"/>
    <w:rsid w:val="00B80CB8"/>
    <w:rsid w:val="00E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D87E2-E40C-4CFB-AFEE-DB79214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C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ED6C9C"/>
    <w:rPr>
      <w:rFonts w:ascii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ED6C9C"/>
    <w:pPr>
      <w:spacing w:after="120" w:line="276" w:lineRule="auto"/>
    </w:pPr>
    <w:rPr>
      <w:rFonts w:ascii="Calibri" w:eastAsiaTheme="minorHAnsi" w:hAnsi="Calibri" w:cstheme="minorBidi"/>
      <w:color w:val="auto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D6C9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1"/>
    <w:qFormat/>
    <w:rsid w:val="00ED6C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C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B80C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8D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uiPriority w:val="99"/>
    <w:unhideWhenUsed/>
    <w:rsid w:val="00192D28"/>
    <w:rPr>
      <w:color w:val="0000FF"/>
      <w:u w:val="single"/>
    </w:rPr>
  </w:style>
  <w:style w:type="paragraph" w:customStyle="1" w:styleId="s1">
    <w:name w:val="s_1"/>
    <w:basedOn w:val="a"/>
    <w:rsid w:val="00192D2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link-list">
    <w:name w:val="link-list"/>
    <w:rsid w:val="0019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429a92d1a7ee24526a4d59ec5b95c5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12604/e6a33153f2d3918a7324f5124f8810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hyperlink" Target="http://internet.garant.ru/document/redirect/1211260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2022-10-28T07:42:00Z</cp:lastPrinted>
  <dcterms:created xsi:type="dcterms:W3CDTF">2022-10-28T05:43:00Z</dcterms:created>
  <dcterms:modified xsi:type="dcterms:W3CDTF">2022-10-28T07:42:00Z</dcterms:modified>
</cp:coreProperties>
</file>