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E2296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ВЕСТНИК №</w:t>
      </w:r>
      <w:r w:rsidR="00A33166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</w:t>
      </w:r>
      <w:r w:rsidRPr="009E2296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/</w:t>
      </w:r>
      <w:r w:rsidR="00772F05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</w:t>
      </w:r>
    </w:p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Издатель- Администрация </w:t>
      </w:r>
      <w:proofErr w:type="spellStart"/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Чингисского</w:t>
      </w:r>
      <w:proofErr w:type="spellEnd"/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77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79BE" w:rsidRPr="00AB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B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7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B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4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347518" w:rsidRPr="00E40295" w:rsidRDefault="009E2296" w:rsidP="001D2E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sz w:val="24"/>
          <w:szCs w:val="24"/>
        </w:rPr>
      </w:pPr>
      <w:r w:rsidRPr="009E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9BE" w:rsidRPr="00AB79BE" w:rsidRDefault="00AB79BE" w:rsidP="0055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 СЕЛЬСОВЕТА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</w:t>
      </w:r>
      <w:proofErr w:type="spellEnd"/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                                                                                                     №9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выявлению правообладателей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учтенных объектов недвижимости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соответствии с Федеральным законом РФ от 30.12.2020 № 518-ФЗ «О внесении изменений в отдельные законодательные акты Российской Федерации», в целях выявления правообладателей ранее учтенных объектов недвижимости на территории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комиссию по выявлению правообладателей ранее учтенных объектов недвижимости, согласно приложению № 1 к настоящему постановлению.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№ 2 к настоящему постановлению.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форму акта осмотра здания, сооружения или объекта незавершенного строительства при выявлении правообладателей ранее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учтенных объектов недвижимости согласно приложению № 3 к настоящему постановлению.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настоящего постановления оставляю за собой.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О.С. Кондаурова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№9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выявлению правообладателей ранее учтенных объектов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Кондаурова Ольга Сергеевна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Реховский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Николаевич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Анчишкина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Ивановна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II разряда Администрации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№9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осмотра здания, сооружения или объекта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незавершенного строительства при проведении мероприятий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правообладателей ранее учтенных объектов недвижимости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по выявлению правообладателей ранее учтенных объектов недвижимости: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размещает на официальном сайте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информации;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ходе проведения осмотра осуществляется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недвижимости с указанием места и даты съемки. Материалы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к Акту осмотра.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результате осмотра оформляется Акт осмотра, подписанный членами комиссии.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осмотра комиссией указываются: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проведения осмотра;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уполномоченного органа;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правоудостоверяющими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оформленными до дня вступления в силу Федерального закона от 21 июля 1997 г. N 122-ФЗ "О государственной регистрации прав на недвижимое имущество и сделок с ним",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указанием слов соответственно "в присутствии" или "в отсутствие"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применении при проведении осмотра технических средств;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составляется в форме электронного документа в соответствии с установленными на основании пункта 2 части 1, части 11 статьи 18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№9</w:t>
      </w:r>
    </w:p>
    <w:bookmarkEnd w:id="0"/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 или объекта незавершенного строительства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правообладателей ранее учтенных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                                                    № 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акт составлен в результате проведенного ____________________________________________________________________________________________________________________________________________________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дата и время осмотра (число и месяц, год, минуты, часы)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объекта недвижимости _______________________________________________________________,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вид объекта недвижимости: здание, сооружение, объект незавершенного строительства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(или иной государственный учетный) номер ______________________________________________________________________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при наличии кадастровый номер или иной государственный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(например, инвентарный) объекта недвижимости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__________________________________________________________________________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адрес объекта недвижимости (при наличии) либо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(при отсутствии адреса)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с кадастровым номером _____________________________________________________________________,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_____________________________________________________________________,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адрес или местоположение земельного участка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наименование органа исполнительной власти, органа местного самоуправления, уполномоченного на проведение мероприятий по выявлению правообладателей ранее учтенных объектов недвижимости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 __________________________________________________________________________________________________________________________________________________________________________________________________________________________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приводится состав комиссии (фамилия, имя, отчество, должность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члена комиссии (при наличии)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выявленного в качестве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нужное: "в присутствии" или" в отсутствие"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 указанного ранее учтенного объекта недвижимости.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осмотре осуществлена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недвижимости. Материалы </w:t>
      </w: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проведен ______________________________________________________________.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нужное: "в форме визуального осмотра", "с применением технических средств", если осмотр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с применением технических средств, дополнительно указываются наименование и модель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использованного технического средства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осмотра установлено, что ранее учтенный объект недвижимости ________________________________________________________________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нужное: существует, прекратил существование)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членов </w:t>
      </w:r>
      <w:proofErr w:type="gram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«___» _______________ г.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Фототаблица</w:t>
      </w:r>
      <w:proofErr w:type="spellEnd"/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(____________________________________)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66" w:rsidRPr="00A33166" w:rsidRDefault="00A33166" w:rsidP="00A331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9BE" w:rsidRDefault="00AB79BE" w:rsidP="00AB79B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B79BE" w:rsidRDefault="00AB79BE" w:rsidP="00AB79B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B79BE" w:rsidRPr="00AB79BE" w:rsidRDefault="00AB79BE" w:rsidP="00AB79B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B79BE" w:rsidRPr="00AB79BE" w:rsidRDefault="00AB79BE" w:rsidP="00AB79B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B79BE">
        <w:rPr>
          <w:rFonts w:ascii="Times New Roman" w:hAnsi="Times New Roman" w:cs="Times New Roman"/>
          <w:sz w:val="28"/>
          <w:szCs w:val="28"/>
        </w:rPr>
        <w:t xml:space="preserve">Редактор  </w:t>
      </w:r>
      <w:proofErr w:type="spellStart"/>
      <w:r w:rsidRPr="00AB79BE">
        <w:rPr>
          <w:rFonts w:ascii="Times New Roman" w:hAnsi="Times New Roman" w:cs="Times New Roman"/>
          <w:sz w:val="28"/>
          <w:szCs w:val="28"/>
        </w:rPr>
        <w:t>Н.В.Кулигина</w:t>
      </w:r>
      <w:proofErr w:type="spellEnd"/>
      <w:proofErr w:type="gramEnd"/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НАШ   </w:t>
      </w: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АДРЕС  И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 ТЕЛЕФОНЫ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633292, НОВОСИБИРСКАЯ ОБЛАСТЬ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ОРДЫНСКИЙ  РАЙОН</w:t>
      </w:r>
      <w:proofErr w:type="gramEnd"/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СЕЛО </w:t>
      </w: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ЧИНГИС  УЛИЦА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СОВЕТСКАЯ № 27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ТЕЛ\ФАКС (8- 38359) 48-619</w:t>
      </w: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РАСПРОСТРАНЯЕТСЯ    БЕСПЛАТНО</w:t>
      </w: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Тираж  20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 экз.</w:t>
      </w:r>
    </w:p>
    <w:p w:rsidR="009E2296" w:rsidRPr="009E2296" w:rsidRDefault="009E2296" w:rsidP="009E229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3E42" w:rsidRDefault="00CC3E42"/>
    <w:sectPr w:rsidR="00CC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8"/>
    <w:rsid w:val="001B593A"/>
    <w:rsid w:val="001D2E4D"/>
    <w:rsid w:val="00347518"/>
    <w:rsid w:val="005534C9"/>
    <w:rsid w:val="00657358"/>
    <w:rsid w:val="007400BC"/>
    <w:rsid w:val="00772F05"/>
    <w:rsid w:val="009E2296"/>
    <w:rsid w:val="00A33166"/>
    <w:rsid w:val="00AB79BE"/>
    <w:rsid w:val="00CC3E42"/>
    <w:rsid w:val="00F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2076-CE9C-4616-B84B-7F035BE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22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9E2296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3">
    <w:name w:val="Hyperlink"/>
    <w:unhideWhenUsed/>
    <w:rsid w:val="009E22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22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75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link w:val="a5"/>
    <w:qFormat/>
    <w:rsid w:val="00347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7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4751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34751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475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751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7518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AB79BE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79BE"/>
  </w:style>
  <w:style w:type="paragraph" w:customStyle="1" w:styleId="Textbody">
    <w:name w:val="Text body"/>
    <w:basedOn w:val="a"/>
    <w:rsid w:val="00AB79BE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</dc:creator>
  <cp:keywords/>
  <dc:description/>
  <cp:lastModifiedBy>user</cp:lastModifiedBy>
  <cp:revision>18</cp:revision>
  <cp:lastPrinted>2022-02-03T04:48:00Z</cp:lastPrinted>
  <dcterms:created xsi:type="dcterms:W3CDTF">2021-02-17T09:03:00Z</dcterms:created>
  <dcterms:modified xsi:type="dcterms:W3CDTF">2023-02-10T08:50:00Z</dcterms:modified>
</cp:coreProperties>
</file>