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524" w:rsidRPr="001236DD" w:rsidRDefault="00C24524" w:rsidP="00C24524">
      <w:pPr>
        <w:shd w:val="clear" w:color="auto" w:fill="FFFFFF"/>
        <w:spacing w:before="202" w:line="274" w:lineRule="exact"/>
        <w:jc w:val="right"/>
      </w:pPr>
      <w:r>
        <w:rPr>
          <w:spacing w:val="-5"/>
          <w:sz w:val="24"/>
          <w:szCs w:val="24"/>
        </w:rPr>
        <w:t xml:space="preserve">ПРИЛОЖЕНИЕ    </w:t>
      </w:r>
    </w:p>
    <w:p w:rsidR="00C24524" w:rsidRPr="001236DD" w:rsidRDefault="00C24524" w:rsidP="00C24524">
      <w:pPr>
        <w:shd w:val="clear" w:color="auto" w:fill="FFFFFF"/>
        <w:spacing w:line="274" w:lineRule="exact"/>
        <w:ind w:right="7"/>
        <w:jc w:val="right"/>
      </w:pPr>
      <w:r w:rsidRPr="001236DD">
        <w:rPr>
          <w:spacing w:val="-1"/>
          <w:sz w:val="24"/>
          <w:szCs w:val="24"/>
        </w:rPr>
        <w:t>к Постановлению администрации</w:t>
      </w:r>
    </w:p>
    <w:p w:rsidR="00C24524" w:rsidRPr="001236DD" w:rsidRDefault="00C24524" w:rsidP="00C24524">
      <w:pPr>
        <w:shd w:val="clear" w:color="auto" w:fill="FFFFFF"/>
        <w:spacing w:line="274" w:lineRule="exact"/>
        <w:jc w:val="right"/>
      </w:pPr>
      <w:r w:rsidRPr="001236DD">
        <w:rPr>
          <w:spacing w:val="-2"/>
          <w:sz w:val="24"/>
          <w:szCs w:val="24"/>
        </w:rPr>
        <w:t>Ордынского района</w:t>
      </w:r>
      <w:r>
        <w:rPr>
          <w:spacing w:val="-2"/>
          <w:sz w:val="24"/>
          <w:szCs w:val="24"/>
        </w:rPr>
        <w:t xml:space="preserve"> </w:t>
      </w:r>
      <w:r w:rsidRPr="001236DD">
        <w:rPr>
          <w:spacing w:val="-2"/>
          <w:sz w:val="24"/>
          <w:szCs w:val="24"/>
        </w:rPr>
        <w:t>Новосибирской области</w:t>
      </w:r>
    </w:p>
    <w:p w:rsidR="00C24524" w:rsidRDefault="00C24524" w:rsidP="00C24524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о</w:t>
      </w:r>
      <w:r w:rsidRPr="001236DD">
        <w:rPr>
          <w:spacing w:val="-4"/>
          <w:sz w:val="24"/>
          <w:szCs w:val="24"/>
        </w:rPr>
        <w:t>т</w:t>
      </w:r>
      <w:r>
        <w:rPr>
          <w:spacing w:val="-4"/>
          <w:sz w:val="24"/>
          <w:szCs w:val="24"/>
        </w:rPr>
        <w:t xml:space="preserve"> </w:t>
      </w:r>
      <w:r w:rsidR="002F3F6C">
        <w:rPr>
          <w:spacing w:val="-4"/>
          <w:sz w:val="24"/>
          <w:szCs w:val="24"/>
        </w:rPr>
        <w:t xml:space="preserve"> </w:t>
      </w:r>
      <w:r w:rsidR="00A1798F">
        <w:rPr>
          <w:spacing w:val="-4"/>
          <w:sz w:val="24"/>
          <w:szCs w:val="24"/>
        </w:rPr>
        <w:t>27</w:t>
      </w:r>
      <w:r w:rsidR="002F3F6C">
        <w:rPr>
          <w:spacing w:val="-4"/>
          <w:sz w:val="24"/>
          <w:szCs w:val="24"/>
        </w:rPr>
        <w:t xml:space="preserve">.11.2015 </w:t>
      </w:r>
      <w:r w:rsidRPr="001236DD">
        <w:rPr>
          <w:spacing w:val="-4"/>
          <w:sz w:val="24"/>
          <w:szCs w:val="24"/>
        </w:rPr>
        <w:t>г. №</w:t>
      </w:r>
      <w:r w:rsidR="002F3F6C">
        <w:rPr>
          <w:spacing w:val="-4"/>
          <w:sz w:val="24"/>
          <w:szCs w:val="24"/>
        </w:rPr>
        <w:t xml:space="preserve"> </w:t>
      </w:r>
      <w:r w:rsidR="00A1798F">
        <w:rPr>
          <w:spacing w:val="-4"/>
          <w:sz w:val="24"/>
          <w:szCs w:val="24"/>
        </w:rPr>
        <w:t>97</w:t>
      </w:r>
    </w:p>
    <w:p w:rsidR="00C24524" w:rsidRDefault="00C24524" w:rsidP="00C24524">
      <w:pPr>
        <w:shd w:val="clear" w:color="auto" w:fill="FFFFFF"/>
        <w:tabs>
          <w:tab w:val="left" w:pos="1116"/>
        </w:tabs>
        <w:spacing w:line="274" w:lineRule="exact"/>
        <w:ind w:right="7"/>
        <w:jc w:val="right"/>
        <w:rPr>
          <w:spacing w:val="-4"/>
          <w:sz w:val="24"/>
          <w:szCs w:val="24"/>
        </w:rPr>
      </w:pPr>
    </w:p>
    <w:p w:rsidR="00C24524" w:rsidRPr="001236DD" w:rsidRDefault="00C24524" w:rsidP="00C24524">
      <w:pPr>
        <w:shd w:val="clear" w:color="auto" w:fill="FFFFFF"/>
        <w:tabs>
          <w:tab w:val="left" w:pos="1116"/>
        </w:tabs>
        <w:spacing w:line="274" w:lineRule="exact"/>
        <w:ind w:right="7"/>
        <w:jc w:val="right"/>
      </w:pPr>
    </w:p>
    <w:p w:rsidR="00C24524" w:rsidRPr="00BF37DF" w:rsidRDefault="00C24524" w:rsidP="00C24524">
      <w:pPr>
        <w:shd w:val="clear" w:color="auto" w:fill="FFFFFF"/>
        <w:jc w:val="center"/>
        <w:rPr>
          <w:sz w:val="24"/>
          <w:szCs w:val="24"/>
        </w:rPr>
      </w:pPr>
      <w:r w:rsidRPr="00BF37DF">
        <w:rPr>
          <w:b/>
          <w:bCs/>
          <w:spacing w:val="-5"/>
          <w:sz w:val="24"/>
          <w:szCs w:val="24"/>
        </w:rPr>
        <w:t>ПОРЯДОК</w:t>
      </w:r>
    </w:p>
    <w:p w:rsidR="00C24524" w:rsidRPr="00BF37DF" w:rsidRDefault="00C24524" w:rsidP="00C24524">
      <w:pPr>
        <w:shd w:val="clear" w:color="auto" w:fill="FFFFFF"/>
        <w:jc w:val="center"/>
        <w:rPr>
          <w:sz w:val="24"/>
          <w:szCs w:val="24"/>
        </w:rPr>
      </w:pPr>
      <w:r w:rsidRPr="00BF37DF">
        <w:rPr>
          <w:b/>
          <w:bCs/>
          <w:spacing w:val="-3"/>
          <w:sz w:val="24"/>
          <w:szCs w:val="24"/>
        </w:rPr>
        <w:t xml:space="preserve">применения бюджетной классификации Российской Федерации в части, </w:t>
      </w:r>
      <w:r w:rsidRPr="00BF37DF">
        <w:rPr>
          <w:b/>
          <w:bCs/>
          <w:spacing w:val="3"/>
          <w:sz w:val="24"/>
          <w:szCs w:val="24"/>
        </w:rPr>
        <w:t xml:space="preserve">относящейся к бюджету </w:t>
      </w:r>
      <w:r w:rsidR="00A1798F" w:rsidRPr="00A1798F">
        <w:rPr>
          <w:b/>
          <w:spacing w:val="-1"/>
          <w:sz w:val="28"/>
          <w:szCs w:val="28"/>
        </w:rPr>
        <w:t>Чингисского сельсовета</w:t>
      </w:r>
      <w:r w:rsidR="00A1798F">
        <w:rPr>
          <w:spacing w:val="-1"/>
          <w:sz w:val="28"/>
          <w:szCs w:val="28"/>
        </w:rPr>
        <w:t xml:space="preserve"> </w:t>
      </w:r>
      <w:r w:rsidRPr="00BF37DF">
        <w:rPr>
          <w:b/>
          <w:bCs/>
          <w:spacing w:val="3"/>
          <w:sz w:val="24"/>
          <w:szCs w:val="24"/>
        </w:rPr>
        <w:t>Ордынского района Новосибирской области</w:t>
      </w:r>
    </w:p>
    <w:p w:rsidR="00C24524" w:rsidRPr="00BF37DF" w:rsidRDefault="00C24524" w:rsidP="00C24524">
      <w:pPr>
        <w:shd w:val="clear" w:color="auto" w:fill="FFFFFF"/>
        <w:jc w:val="center"/>
        <w:rPr>
          <w:sz w:val="24"/>
          <w:szCs w:val="24"/>
        </w:rPr>
      </w:pPr>
      <w:r w:rsidRPr="00BF37DF">
        <w:rPr>
          <w:b/>
          <w:bCs/>
          <w:spacing w:val="-2"/>
          <w:sz w:val="24"/>
          <w:szCs w:val="24"/>
        </w:rPr>
        <w:t>1. Общие положения</w:t>
      </w:r>
    </w:p>
    <w:p w:rsidR="00C24524" w:rsidRPr="00BF37DF" w:rsidRDefault="00C24524" w:rsidP="00C24524">
      <w:pPr>
        <w:shd w:val="clear" w:color="auto" w:fill="FFFFFF"/>
        <w:tabs>
          <w:tab w:val="left" w:pos="1015"/>
        </w:tabs>
        <w:ind w:left="7" w:firstLine="554"/>
        <w:rPr>
          <w:sz w:val="24"/>
          <w:szCs w:val="24"/>
        </w:rPr>
      </w:pPr>
    </w:p>
    <w:p w:rsidR="00C24524" w:rsidRPr="00BF37DF" w:rsidRDefault="00C24524" w:rsidP="00C24524">
      <w:pPr>
        <w:numPr>
          <w:ilvl w:val="0"/>
          <w:numId w:val="1"/>
        </w:numPr>
        <w:shd w:val="clear" w:color="auto" w:fill="FFFFFF"/>
        <w:tabs>
          <w:tab w:val="left" w:pos="1015"/>
        </w:tabs>
        <w:ind w:left="7" w:firstLine="554"/>
        <w:rPr>
          <w:spacing w:val="-17"/>
          <w:sz w:val="24"/>
          <w:szCs w:val="24"/>
        </w:rPr>
      </w:pPr>
      <w:r w:rsidRPr="00BF37DF">
        <w:rPr>
          <w:spacing w:val="-2"/>
          <w:sz w:val="24"/>
          <w:szCs w:val="24"/>
        </w:rPr>
        <w:t xml:space="preserve">Настоящий   Порядок   устанавливает   правила   применения   бюджетной </w:t>
      </w:r>
      <w:r w:rsidRPr="00BF37DF">
        <w:rPr>
          <w:spacing w:val="-1"/>
          <w:sz w:val="24"/>
          <w:szCs w:val="24"/>
        </w:rPr>
        <w:t xml:space="preserve">классификации   Российской   Федерации   в   части,   относящейся      к   бюджету </w:t>
      </w:r>
      <w:r w:rsidR="00A1798F">
        <w:rPr>
          <w:spacing w:val="-1"/>
          <w:sz w:val="28"/>
          <w:szCs w:val="28"/>
        </w:rPr>
        <w:t xml:space="preserve">Чингисского сельсовета </w:t>
      </w:r>
      <w:r w:rsidRPr="00BF37DF">
        <w:rPr>
          <w:spacing w:val="1"/>
          <w:sz w:val="24"/>
          <w:szCs w:val="24"/>
        </w:rPr>
        <w:t xml:space="preserve">Ордынского района Новосибирской области (далее - бюджетная классификация) участниками бюджетного процесса в Ордынском районе Новосибирской области </w:t>
      </w:r>
      <w:r w:rsidRPr="00BF37DF">
        <w:rPr>
          <w:spacing w:val="2"/>
          <w:sz w:val="24"/>
          <w:szCs w:val="24"/>
        </w:rPr>
        <w:t xml:space="preserve">при формировании, исполнении    бюджета </w:t>
      </w:r>
      <w:r w:rsidR="00A1798F">
        <w:rPr>
          <w:spacing w:val="-1"/>
          <w:sz w:val="28"/>
          <w:szCs w:val="28"/>
        </w:rPr>
        <w:t xml:space="preserve">Чингисского сельсовета </w:t>
      </w:r>
      <w:r w:rsidRPr="00BF37DF">
        <w:rPr>
          <w:spacing w:val="2"/>
          <w:sz w:val="24"/>
          <w:szCs w:val="24"/>
        </w:rPr>
        <w:t xml:space="preserve">Ордынского района Новосибирской </w:t>
      </w:r>
      <w:r w:rsidRPr="00BF37DF">
        <w:rPr>
          <w:spacing w:val="1"/>
          <w:sz w:val="24"/>
          <w:szCs w:val="24"/>
        </w:rPr>
        <w:t xml:space="preserve">области   и   составлении   бюджетной   отчетности   об   исполнении      бюджета </w:t>
      </w:r>
      <w:r w:rsidR="00A1798F">
        <w:rPr>
          <w:spacing w:val="-1"/>
          <w:sz w:val="28"/>
          <w:szCs w:val="28"/>
        </w:rPr>
        <w:t xml:space="preserve">Чингисского сельсовета </w:t>
      </w:r>
      <w:r w:rsidRPr="00BF37DF">
        <w:rPr>
          <w:sz w:val="24"/>
          <w:szCs w:val="24"/>
        </w:rPr>
        <w:t>Ордынского района Новосибирской области (далее - бюджета района).</w:t>
      </w:r>
    </w:p>
    <w:p w:rsidR="00C24524" w:rsidRPr="00BF37DF" w:rsidRDefault="00C24524" w:rsidP="00C24524">
      <w:pPr>
        <w:numPr>
          <w:ilvl w:val="0"/>
          <w:numId w:val="1"/>
        </w:numPr>
        <w:shd w:val="clear" w:color="auto" w:fill="FFFFFF"/>
        <w:tabs>
          <w:tab w:val="left" w:pos="1015"/>
        </w:tabs>
        <w:spacing w:before="7" w:line="317" w:lineRule="exact"/>
        <w:ind w:left="7" w:firstLine="554"/>
        <w:rPr>
          <w:spacing w:val="-17"/>
          <w:sz w:val="24"/>
          <w:szCs w:val="24"/>
        </w:rPr>
      </w:pPr>
      <w:r w:rsidRPr="00BF37DF">
        <w:rPr>
          <w:spacing w:val="-3"/>
          <w:sz w:val="24"/>
          <w:szCs w:val="24"/>
        </w:rPr>
        <w:t xml:space="preserve">Бюджетная     классификация     доходов,     источников     финансирования </w:t>
      </w:r>
      <w:r w:rsidRPr="00BF37DF">
        <w:rPr>
          <w:spacing w:val="-2"/>
          <w:sz w:val="24"/>
          <w:szCs w:val="24"/>
        </w:rPr>
        <w:t xml:space="preserve">дефицитов бюджетов и классификация операций публично-правовых образований </w:t>
      </w:r>
      <w:r w:rsidRPr="00BF37DF">
        <w:rPr>
          <w:spacing w:val="2"/>
          <w:sz w:val="24"/>
          <w:szCs w:val="24"/>
        </w:rPr>
        <w:t xml:space="preserve">(классификация операций сектора государственного управления) применяется в соответствии с порядком, установленным Министерством финансов Российской Федерации. </w:t>
      </w:r>
    </w:p>
    <w:p w:rsidR="00C24524" w:rsidRPr="00BF37DF" w:rsidRDefault="00C24524" w:rsidP="00C24524">
      <w:pPr>
        <w:numPr>
          <w:ilvl w:val="0"/>
          <w:numId w:val="1"/>
        </w:numPr>
        <w:shd w:val="clear" w:color="auto" w:fill="FFFFFF"/>
        <w:tabs>
          <w:tab w:val="left" w:pos="1015"/>
        </w:tabs>
        <w:spacing w:before="7" w:line="317" w:lineRule="exact"/>
        <w:ind w:left="7" w:firstLine="554"/>
        <w:rPr>
          <w:spacing w:val="-17"/>
          <w:sz w:val="24"/>
          <w:szCs w:val="24"/>
        </w:rPr>
      </w:pPr>
      <w:r w:rsidRPr="00BF37DF">
        <w:rPr>
          <w:spacing w:val="7"/>
          <w:sz w:val="24"/>
          <w:szCs w:val="24"/>
        </w:rPr>
        <w:t xml:space="preserve">Разделы и подразделы классификации расходов являются едиными, и </w:t>
      </w:r>
      <w:r w:rsidRPr="00BF37DF">
        <w:rPr>
          <w:spacing w:val="-1"/>
          <w:sz w:val="24"/>
          <w:szCs w:val="24"/>
        </w:rPr>
        <w:t>используются   при   составлении,   утверждении   и   исполнении  бюджетов  всех уровней бюджетной системы Российской Федерации.</w:t>
      </w:r>
    </w:p>
    <w:p w:rsidR="00C24524" w:rsidRPr="00BF37DF" w:rsidRDefault="00C24524" w:rsidP="00C24524">
      <w:pPr>
        <w:shd w:val="clear" w:color="auto" w:fill="FFFFFF"/>
        <w:spacing w:line="317" w:lineRule="exact"/>
        <w:ind w:left="7" w:right="14" w:firstLine="526"/>
        <w:jc w:val="both"/>
        <w:rPr>
          <w:sz w:val="24"/>
          <w:szCs w:val="24"/>
        </w:rPr>
      </w:pPr>
      <w:r w:rsidRPr="00BF37DF">
        <w:rPr>
          <w:spacing w:val="7"/>
          <w:sz w:val="24"/>
          <w:szCs w:val="24"/>
        </w:rPr>
        <w:t xml:space="preserve">Отнесение расходов бюджета района на соответствующие разделы и </w:t>
      </w:r>
      <w:r w:rsidRPr="00BF37DF">
        <w:rPr>
          <w:spacing w:val="-1"/>
          <w:sz w:val="24"/>
          <w:szCs w:val="24"/>
        </w:rPr>
        <w:t xml:space="preserve">подразделы осуществляется в порядке, установленном Министерством финансов </w:t>
      </w:r>
      <w:r w:rsidRPr="00BF37DF">
        <w:rPr>
          <w:spacing w:val="-2"/>
          <w:sz w:val="24"/>
          <w:szCs w:val="24"/>
        </w:rPr>
        <w:t>Российской Федерации.</w:t>
      </w:r>
    </w:p>
    <w:p w:rsidR="00C24524" w:rsidRPr="00BF37DF" w:rsidRDefault="00C24524" w:rsidP="00C24524">
      <w:pPr>
        <w:shd w:val="clear" w:color="auto" w:fill="FFFFFF"/>
        <w:tabs>
          <w:tab w:val="left" w:pos="1015"/>
        </w:tabs>
        <w:spacing w:line="317" w:lineRule="exact"/>
        <w:ind w:left="7" w:firstLine="554"/>
        <w:rPr>
          <w:sz w:val="24"/>
          <w:szCs w:val="24"/>
        </w:rPr>
      </w:pPr>
      <w:r w:rsidRPr="00BF37DF">
        <w:rPr>
          <w:spacing w:val="-19"/>
          <w:sz w:val="24"/>
          <w:szCs w:val="24"/>
        </w:rPr>
        <w:t>1.4.</w:t>
      </w:r>
      <w:r w:rsidRPr="00BF37DF">
        <w:rPr>
          <w:sz w:val="24"/>
          <w:szCs w:val="24"/>
        </w:rPr>
        <w:tab/>
      </w:r>
      <w:r w:rsidRPr="00BF37DF">
        <w:rPr>
          <w:spacing w:val="1"/>
          <w:sz w:val="24"/>
          <w:szCs w:val="24"/>
        </w:rPr>
        <w:t xml:space="preserve">Перечень целевых статей, задействованных в бюджете </w:t>
      </w:r>
      <w:r w:rsidR="00A1798F">
        <w:rPr>
          <w:spacing w:val="1"/>
          <w:sz w:val="24"/>
          <w:szCs w:val="24"/>
        </w:rPr>
        <w:t>поселения</w:t>
      </w:r>
      <w:r w:rsidRPr="00BF37DF">
        <w:rPr>
          <w:spacing w:val="1"/>
          <w:sz w:val="24"/>
          <w:szCs w:val="24"/>
        </w:rPr>
        <w:t xml:space="preserve">, приведен </w:t>
      </w:r>
      <w:r w:rsidRPr="00BF37DF">
        <w:rPr>
          <w:spacing w:val="-2"/>
          <w:sz w:val="24"/>
          <w:szCs w:val="24"/>
        </w:rPr>
        <w:t>в приложении № 1 к настоящему Порядку.</w:t>
      </w:r>
    </w:p>
    <w:p w:rsidR="00C24524" w:rsidRPr="00BF37DF" w:rsidRDefault="00C24524" w:rsidP="00C24524">
      <w:pPr>
        <w:shd w:val="clear" w:color="auto" w:fill="FFFFFF"/>
        <w:tabs>
          <w:tab w:val="left" w:pos="1015"/>
        </w:tabs>
        <w:spacing w:before="7" w:line="317" w:lineRule="exact"/>
        <w:ind w:left="7" w:firstLine="554"/>
        <w:rPr>
          <w:spacing w:val="-1"/>
          <w:sz w:val="24"/>
          <w:szCs w:val="24"/>
        </w:rPr>
      </w:pPr>
      <w:r w:rsidRPr="00BF37DF">
        <w:rPr>
          <w:spacing w:val="-18"/>
          <w:sz w:val="24"/>
          <w:szCs w:val="24"/>
        </w:rPr>
        <w:t>1.5.</w:t>
      </w:r>
      <w:r w:rsidRPr="00BF37DF">
        <w:rPr>
          <w:sz w:val="24"/>
          <w:szCs w:val="24"/>
        </w:rPr>
        <w:t xml:space="preserve"> </w:t>
      </w:r>
      <w:r w:rsidRPr="00BF37DF">
        <w:rPr>
          <w:spacing w:val="1"/>
          <w:sz w:val="24"/>
          <w:szCs w:val="24"/>
        </w:rPr>
        <w:t xml:space="preserve">Перечень видов расходов, задействованных в бюджете </w:t>
      </w:r>
      <w:r w:rsidR="00A1798F">
        <w:rPr>
          <w:spacing w:val="1"/>
          <w:sz w:val="24"/>
          <w:szCs w:val="24"/>
        </w:rPr>
        <w:t>поселения</w:t>
      </w:r>
      <w:r w:rsidRPr="00BF37DF">
        <w:rPr>
          <w:spacing w:val="1"/>
          <w:sz w:val="24"/>
          <w:szCs w:val="24"/>
        </w:rPr>
        <w:t xml:space="preserve"> приведен </w:t>
      </w:r>
      <w:r w:rsidRPr="00BF37DF">
        <w:rPr>
          <w:spacing w:val="-1"/>
          <w:sz w:val="24"/>
          <w:szCs w:val="24"/>
        </w:rPr>
        <w:t>в приложении № 2 к настоящему Порядку.</w:t>
      </w:r>
    </w:p>
    <w:p w:rsidR="00C24524" w:rsidRPr="00BF37DF" w:rsidRDefault="00C24524" w:rsidP="00C24524">
      <w:pPr>
        <w:shd w:val="clear" w:color="auto" w:fill="FFFFFF"/>
        <w:tabs>
          <w:tab w:val="left" w:pos="567"/>
          <w:tab w:val="left" w:pos="851"/>
          <w:tab w:val="left" w:pos="2552"/>
        </w:tabs>
        <w:spacing w:line="317" w:lineRule="exact"/>
        <w:jc w:val="both"/>
        <w:rPr>
          <w:b/>
          <w:bCs/>
          <w:spacing w:val="-3"/>
          <w:sz w:val="24"/>
          <w:szCs w:val="24"/>
        </w:rPr>
      </w:pPr>
    </w:p>
    <w:p w:rsidR="00C24524" w:rsidRDefault="00C24524" w:rsidP="00C24524">
      <w:pPr>
        <w:shd w:val="clear" w:color="auto" w:fill="FFFFFF"/>
        <w:tabs>
          <w:tab w:val="left" w:pos="1701"/>
          <w:tab w:val="left" w:pos="1843"/>
          <w:tab w:val="left" w:pos="1985"/>
        </w:tabs>
        <w:ind w:left="426" w:firstLine="632"/>
        <w:rPr>
          <w:b/>
          <w:bCs/>
          <w:sz w:val="24"/>
          <w:szCs w:val="24"/>
        </w:rPr>
      </w:pPr>
      <w:r w:rsidRPr="00BF37DF">
        <w:rPr>
          <w:b/>
          <w:bCs/>
          <w:spacing w:val="-3"/>
          <w:sz w:val="24"/>
          <w:szCs w:val="24"/>
        </w:rPr>
        <w:t xml:space="preserve">        2. Правила отнесения расходов бюджета </w:t>
      </w:r>
      <w:r w:rsidR="00A1798F">
        <w:rPr>
          <w:b/>
          <w:bCs/>
          <w:spacing w:val="-3"/>
          <w:sz w:val="24"/>
          <w:szCs w:val="24"/>
        </w:rPr>
        <w:t>поселения</w:t>
      </w:r>
      <w:r w:rsidRPr="00BF37DF">
        <w:rPr>
          <w:b/>
          <w:bCs/>
          <w:spacing w:val="-3"/>
          <w:sz w:val="24"/>
          <w:szCs w:val="24"/>
        </w:rPr>
        <w:t xml:space="preserve"> на соответствующие </w:t>
      </w:r>
      <w:r w:rsidRPr="00BF37DF">
        <w:rPr>
          <w:b/>
          <w:bCs/>
          <w:sz w:val="24"/>
          <w:szCs w:val="24"/>
        </w:rPr>
        <w:t xml:space="preserve">целевые статьи классификации расходов бюджетов </w:t>
      </w:r>
    </w:p>
    <w:p w:rsidR="00C24524" w:rsidRPr="00BF37DF" w:rsidRDefault="00C24524" w:rsidP="00C24524">
      <w:pPr>
        <w:shd w:val="clear" w:color="auto" w:fill="FFFFFF"/>
        <w:tabs>
          <w:tab w:val="left" w:pos="1701"/>
          <w:tab w:val="left" w:pos="1843"/>
          <w:tab w:val="left" w:pos="1985"/>
        </w:tabs>
        <w:ind w:left="426" w:firstLine="632"/>
        <w:rPr>
          <w:b/>
          <w:bCs/>
          <w:sz w:val="24"/>
          <w:szCs w:val="24"/>
        </w:rPr>
      </w:pPr>
    </w:p>
    <w:tbl>
      <w:tblPr>
        <w:tblW w:w="11260" w:type="dxa"/>
        <w:tblInd w:w="108" w:type="dxa"/>
        <w:tblLook w:val="04A0"/>
      </w:tblPr>
      <w:tblGrid>
        <w:gridCol w:w="10532"/>
        <w:gridCol w:w="284"/>
        <w:gridCol w:w="222"/>
        <w:gridCol w:w="222"/>
      </w:tblGrid>
      <w:tr w:rsidR="00C24524" w:rsidRPr="00BF37DF" w:rsidTr="009A444B">
        <w:trPr>
          <w:gridAfter w:val="2"/>
          <w:wAfter w:w="444" w:type="dxa"/>
          <w:trHeight w:val="225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C24524" w:rsidRPr="00BF37DF" w:rsidRDefault="00C24524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BF37DF">
              <w:rPr>
                <w:b/>
                <w:sz w:val="24"/>
                <w:szCs w:val="24"/>
              </w:rPr>
              <w:t xml:space="preserve">Центральный аппарат </w:t>
            </w:r>
            <w:r w:rsidR="00BF4611">
              <w:rPr>
                <w:b/>
                <w:sz w:val="24"/>
                <w:szCs w:val="24"/>
              </w:rPr>
              <w:t>201</w:t>
            </w:r>
            <w:r w:rsidRPr="00BF37DF">
              <w:rPr>
                <w:b/>
                <w:sz w:val="24"/>
                <w:szCs w:val="24"/>
              </w:rPr>
              <w:t>0002040</w:t>
            </w:r>
          </w:p>
          <w:p w:rsidR="00C24524" w:rsidRPr="00BF37DF" w:rsidRDefault="00C24524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both"/>
              <w:rPr>
                <w:kern w:val="16"/>
                <w:sz w:val="24"/>
                <w:szCs w:val="24"/>
              </w:rPr>
            </w:pPr>
            <w:r w:rsidRPr="00BF37DF">
              <w:rPr>
                <w:spacing w:val="-2"/>
                <w:kern w:val="16"/>
                <w:sz w:val="24"/>
                <w:szCs w:val="24"/>
              </w:rPr>
              <w:t xml:space="preserve">По данной целевой статье отражаются расходы на обеспечение выполнения  </w:t>
            </w:r>
            <w:r w:rsidRPr="00BF37DF">
              <w:rPr>
                <w:spacing w:val="-12"/>
                <w:kern w:val="16"/>
                <w:sz w:val="24"/>
                <w:szCs w:val="24"/>
              </w:rPr>
              <w:t>функций:</w:t>
            </w:r>
          </w:p>
          <w:p w:rsidR="00C24524" w:rsidRPr="00BF37DF" w:rsidRDefault="00C24524" w:rsidP="00A1798F">
            <w:pPr>
              <w:shd w:val="clear" w:color="auto" w:fill="FFFFFF"/>
              <w:ind w:left="22" w:right="-108" w:firstLine="590"/>
              <w:jc w:val="both"/>
              <w:rPr>
                <w:kern w:val="16"/>
                <w:sz w:val="24"/>
                <w:szCs w:val="24"/>
              </w:rPr>
            </w:pPr>
            <w:r w:rsidRPr="00BF37DF">
              <w:rPr>
                <w:spacing w:val="2"/>
                <w:kern w:val="16"/>
                <w:sz w:val="24"/>
                <w:szCs w:val="24"/>
              </w:rPr>
              <w:t xml:space="preserve">аппаратов  исполнительных  органов  местного  самоуправления  </w:t>
            </w:r>
            <w:r w:rsidR="00A1798F">
              <w:rPr>
                <w:spacing w:val="-1"/>
                <w:sz w:val="28"/>
                <w:szCs w:val="28"/>
              </w:rPr>
              <w:t xml:space="preserve">Чингисского сельсовета </w:t>
            </w:r>
            <w:r w:rsidRPr="00BF37DF">
              <w:rPr>
                <w:spacing w:val="2"/>
                <w:kern w:val="16"/>
                <w:sz w:val="24"/>
                <w:szCs w:val="24"/>
              </w:rPr>
              <w:t xml:space="preserve">Ордынского </w:t>
            </w:r>
            <w:r w:rsidRPr="00BF37DF">
              <w:rPr>
                <w:spacing w:val="-1"/>
                <w:kern w:val="16"/>
                <w:sz w:val="24"/>
                <w:szCs w:val="24"/>
              </w:rPr>
              <w:t>района Новосибирской области;</w:t>
            </w:r>
          </w:p>
          <w:p w:rsidR="00C24524" w:rsidRPr="00BF37DF" w:rsidRDefault="00C24524" w:rsidP="00A1798F">
            <w:pPr>
              <w:shd w:val="clear" w:color="auto" w:fill="FFFFFF"/>
              <w:ind w:left="22" w:right="-108" w:firstLine="684"/>
              <w:jc w:val="both"/>
              <w:rPr>
                <w:kern w:val="16"/>
                <w:sz w:val="24"/>
                <w:szCs w:val="24"/>
              </w:rPr>
            </w:pPr>
            <w:r w:rsidRPr="00BF37DF">
              <w:rPr>
                <w:spacing w:val="1"/>
                <w:kern w:val="16"/>
                <w:sz w:val="24"/>
                <w:szCs w:val="24"/>
              </w:rPr>
              <w:t xml:space="preserve">аппарата представительного органа местного самоуправления </w:t>
            </w:r>
            <w:r w:rsidR="00A1798F">
              <w:rPr>
                <w:spacing w:val="-1"/>
                <w:sz w:val="28"/>
                <w:szCs w:val="28"/>
              </w:rPr>
              <w:t xml:space="preserve">Чингисского сельсовета </w:t>
            </w:r>
            <w:r w:rsidRPr="00BF37DF">
              <w:rPr>
                <w:spacing w:val="1"/>
                <w:kern w:val="16"/>
                <w:sz w:val="24"/>
                <w:szCs w:val="24"/>
              </w:rPr>
              <w:t xml:space="preserve">Ордынского </w:t>
            </w:r>
            <w:r w:rsidRPr="00BF37DF">
              <w:rPr>
                <w:spacing w:val="-1"/>
                <w:kern w:val="16"/>
                <w:sz w:val="24"/>
                <w:szCs w:val="24"/>
              </w:rPr>
              <w:t>района Новосибирской области;</w:t>
            </w:r>
          </w:p>
          <w:p w:rsidR="00C24524" w:rsidRPr="00BF37DF" w:rsidRDefault="00C24524" w:rsidP="00A1798F">
            <w:pPr>
              <w:shd w:val="clear" w:color="auto" w:fill="FFFFFF"/>
              <w:ind w:left="36" w:firstLine="670"/>
              <w:jc w:val="both"/>
              <w:rPr>
                <w:kern w:val="16"/>
                <w:sz w:val="24"/>
                <w:szCs w:val="24"/>
              </w:rPr>
            </w:pPr>
            <w:r w:rsidRPr="00BF37DF">
              <w:rPr>
                <w:spacing w:val="26"/>
                <w:kern w:val="16"/>
                <w:sz w:val="24"/>
                <w:szCs w:val="24"/>
              </w:rPr>
              <w:t xml:space="preserve">аппарата контрольно - счетного органа </w:t>
            </w:r>
            <w:r w:rsidR="00A1798F">
              <w:rPr>
                <w:spacing w:val="-1"/>
                <w:sz w:val="28"/>
                <w:szCs w:val="28"/>
              </w:rPr>
              <w:t xml:space="preserve">Чингисского сельсовета </w:t>
            </w:r>
            <w:r w:rsidRPr="00BF37DF">
              <w:rPr>
                <w:spacing w:val="26"/>
                <w:kern w:val="16"/>
                <w:sz w:val="24"/>
                <w:szCs w:val="24"/>
              </w:rPr>
              <w:t xml:space="preserve">Ордынского района </w:t>
            </w:r>
            <w:r w:rsidRPr="00BF37DF">
              <w:rPr>
                <w:spacing w:val="-5"/>
                <w:kern w:val="16"/>
                <w:sz w:val="24"/>
                <w:szCs w:val="24"/>
              </w:rPr>
              <w:t>Новосибирской области;</w:t>
            </w:r>
          </w:p>
          <w:p w:rsidR="00C24524" w:rsidRPr="00BF37DF" w:rsidRDefault="00C24524" w:rsidP="00A1798F">
            <w:pPr>
              <w:shd w:val="clear" w:color="auto" w:fill="FFFFFF"/>
              <w:ind w:left="29" w:firstLine="684"/>
              <w:jc w:val="both"/>
              <w:rPr>
                <w:spacing w:val="-2"/>
                <w:kern w:val="16"/>
                <w:sz w:val="24"/>
                <w:szCs w:val="24"/>
              </w:rPr>
            </w:pPr>
            <w:r w:rsidRPr="00BF37DF">
              <w:rPr>
                <w:kern w:val="16"/>
                <w:sz w:val="24"/>
                <w:szCs w:val="24"/>
              </w:rPr>
              <w:t xml:space="preserve">По данной целевой статье не учитываются расходы на строительство </w:t>
            </w:r>
            <w:r w:rsidRPr="00BF37DF">
              <w:rPr>
                <w:spacing w:val="-2"/>
                <w:kern w:val="16"/>
                <w:sz w:val="24"/>
                <w:szCs w:val="24"/>
              </w:rPr>
              <w:t>административных зданий и жилищное строительство.</w:t>
            </w:r>
          </w:p>
          <w:p w:rsidR="00C24524" w:rsidRPr="00BF37DF" w:rsidRDefault="00C24524" w:rsidP="00A1798F">
            <w:pPr>
              <w:widowControl/>
              <w:tabs>
                <w:tab w:val="left" w:pos="876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C24524" w:rsidRPr="00BF37DF" w:rsidRDefault="00C24524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C24524" w:rsidRPr="00BF37DF" w:rsidTr="009A444B">
        <w:trPr>
          <w:gridAfter w:val="2"/>
          <w:wAfter w:w="444" w:type="dxa"/>
          <w:trHeight w:val="312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C24524" w:rsidRPr="00BF37DF" w:rsidRDefault="00C24524" w:rsidP="00BF4611">
            <w:pPr>
              <w:widowControl/>
              <w:tabs>
                <w:tab w:val="left" w:pos="188"/>
                <w:tab w:val="left" w:pos="743"/>
                <w:tab w:val="left" w:pos="2313"/>
              </w:tabs>
              <w:autoSpaceDE/>
              <w:autoSpaceDN/>
              <w:adjustRightInd/>
              <w:jc w:val="both"/>
              <w:rPr>
                <w:spacing w:val="8"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C24524" w:rsidRPr="00BF37DF" w:rsidRDefault="00C24524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1"/>
          <w:wAfter w:w="222" w:type="dxa"/>
          <w:trHeight w:val="384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BF37DF">
              <w:rPr>
                <w:b/>
                <w:sz w:val="24"/>
                <w:szCs w:val="24"/>
              </w:rPr>
              <w:lastRenderedPageBreak/>
              <w:t xml:space="preserve">Глава муниципального образования   </w:t>
            </w:r>
            <w:r>
              <w:rPr>
                <w:b/>
                <w:sz w:val="24"/>
                <w:szCs w:val="24"/>
              </w:rPr>
              <w:t>201</w:t>
            </w:r>
            <w:r w:rsidRPr="00BF37DF">
              <w:rPr>
                <w:b/>
                <w:sz w:val="24"/>
                <w:szCs w:val="24"/>
              </w:rPr>
              <w:t>0002030</w:t>
            </w:r>
          </w:p>
          <w:p w:rsidR="00BF4611" w:rsidRPr="00BF37DF" w:rsidRDefault="00BF4611" w:rsidP="00A1798F">
            <w:pPr>
              <w:shd w:val="clear" w:color="auto" w:fill="FFFFFF"/>
              <w:ind w:left="23" w:right="-108"/>
              <w:jc w:val="both"/>
              <w:rPr>
                <w:kern w:val="16"/>
                <w:sz w:val="24"/>
                <w:szCs w:val="24"/>
              </w:rPr>
            </w:pPr>
            <w:r w:rsidRPr="00BF37DF">
              <w:rPr>
                <w:spacing w:val="13"/>
                <w:kern w:val="16"/>
                <w:sz w:val="24"/>
                <w:szCs w:val="24"/>
              </w:rPr>
              <w:t xml:space="preserve">       По данной целевой статье отражаются расходы на оплату труда и </w:t>
            </w:r>
            <w:r w:rsidRPr="00BF37DF">
              <w:rPr>
                <w:spacing w:val="18"/>
                <w:kern w:val="16"/>
                <w:sz w:val="24"/>
                <w:szCs w:val="24"/>
              </w:rPr>
              <w:t xml:space="preserve">начисления на выплаты по оплате труда Главы </w:t>
            </w:r>
            <w:r>
              <w:rPr>
                <w:spacing w:val="-1"/>
                <w:sz w:val="28"/>
                <w:szCs w:val="28"/>
              </w:rPr>
              <w:t xml:space="preserve">Чингисского сельсовета </w:t>
            </w:r>
            <w:r w:rsidRPr="00BF37DF">
              <w:rPr>
                <w:spacing w:val="18"/>
                <w:kern w:val="16"/>
                <w:sz w:val="24"/>
                <w:szCs w:val="24"/>
              </w:rPr>
              <w:t xml:space="preserve">Ордынского района </w:t>
            </w:r>
            <w:r w:rsidRPr="00BF37DF">
              <w:rPr>
                <w:spacing w:val="-4"/>
                <w:kern w:val="16"/>
                <w:sz w:val="24"/>
                <w:szCs w:val="24"/>
              </w:rPr>
              <w:t>Новосибирской области, прочие выплаты.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="00BF4611" w:rsidRPr="00BF37DF" w:rsidRDefault="00BF4611" w:rsidP="00BF461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104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trHeight w:val="63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="00BF4611" w:rsidRPr="00BF37DF" w:rsidRDefault="00BF4611" w:rsidP="00BF461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="00BF4611" w:rsidRPr="00BF37DF" w:rsidRDefault="00BF4611" w:rsidP="00BF4611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89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89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89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89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BF461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89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F37DF">
              <w:rPr>
                <w:sz w:val="24"/>
                <w:szCs w:val="24"/>
              </w:rPr>
              <w:t xml:space="preserve"> </w:t>
            </w:r>
          </w:p>
        </w:tc>
      </w:tr>
      <w:tr w:rsidR="00BF4611" w:rsidRPr="00BF37DF" w:rsidTr="009A444B">
        <w:trPr>
          <w:gridAfter w:val="2"/>
          <w:wAfter w:w="444" w:type="dxa"/>
          <w:trHeight w:val="225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BF461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</w:t>
            </w:r>
            <w:r w:rsidRPr="00BF37DF">
              <w:rPr>
                <w:b/>
                <w:sz w:val="24"/>
                <w:szCs w:val="24"/>
              </w:rPr>
              <w:t xml:space="preserve">Резервные фонды местных администраций. </w:t>
            </w:r>
            <w:r>
              <w:rPr>
                <w:b/>
                <w:sz w:val="24"/>
                <w:szCs w:val="24"/>
              </w:rPr>
              <w:t>201</w:t>
            </w:r>
            <w:r w:rsidRPr="00BF37DF">
              <w:rPr>
                <w:b/>
                <w:sz w:val="24"/>
                <w:szCs w:val="24"/>
              </w:rPr>
              <w:t>0000050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F37DF">
              <w:rPr>
                <w:spacing w:val="-1"/>
                <w:sz w:val="24"/>
                <w:szCs w:val="24"/>
              </w:rPr>
              <w:t xml:space="preserve">     По данной целевой статье планируются бюджетные  ассигнования и осуществляется расходование средств резервного фонда администрации </w:t>
            </w:r>
            <w:r>
              <w:rPr>
                <w:spacing w:val="-1"/>
                <w:sz w:val="24"/>
                <w:szCs w:val="24"/>
              </w:rPr>
              <w:t xml:space="preserve">Чингисского сельсовета </w:t>
            </w:r>
            <w:r w:rsidRPr="00BF37DF">
              <w:rPr>
                <w:spacing w:val="-1"/>
                <w:sz w:val="24"/>
                <w:szCs w:val="24"/>
              </w:rPr>
              <w:t xml:space="preserve">Ордынского района </w:t>
            </w:r>
            <w:r w:rsidRPr="00BF37DF">
              <w:rPr>
                <w:spacing w:val="6"/>
                <w:sz w:val="24"/>
                <w:szCs w:val="24"/>
              </w:rPr>
              <w:t xml:space="preserve">Новосибирской области по предупреждению и ликвидации чрезвычайных </w:t>
            </w:r>
            <w:r w:rsidRPr="00BF37DF">
              <w:rPr>
                <w:spacing w:val="-1"/>
                <w:sz w:val="24"/>
                <w:szCs w:val="24"/>
              </w:rPr>
              <w:t>ситуаций и последствий стихийных бедствий.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225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110E9F">
            <w:pPr>
              <w:ind w:firstLine="720"/>
              <w:jc w:val="both"/>
              <w:outlineLvl w:val="4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984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BF37DF">
              <w:rPr>
                <w:b/>
                <w:sz w:val="24"/>
                <w:szCs w:val="24"/>
              </w:rPr>
              <w:t>Мероприятия на осуществление расходов по первичному воинскому учету на территориях, где отсутствуют военные комиссариаты в рамках не программных расходов федеральных органов исполнительной власти  за счет средств федерального бюджета 9900051180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F37DF">
              <w:rPr>
                <w:sz w:val="24"/>
                <w:szCs w:val="24"/>
              </w:rPr>
              <w:t xml:space="preserve">    По данной целевой статье отражаются расходы по передаче субвенций в бюджеты поселений на осуществление первичного воинского учета на территориях, где отсутствуют военные комиссариаты.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78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58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BF37DF">
              <w:rPr>
                <w:b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  <w:r>
              <w:rPr>
                <w:b/>
                <w:sz w:val="24"/>
                <w:szCs w:val="24"/>
              </w:rPr>
              <w:t xml:space="preserve"> 20100</w:t>
            </w:r>
            <w:r w:rsidRPr="00BF37DF">
              <w:rPr>
                <w:b/>
                <w:sz w:val="24"/>
                <w:szCs w:val="24"/>
              </w:rPr>
              <w:t>21800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rStyle w:val="a3"/>
                <w:i w:val="0"/>
                <w:sz w:val="24"/>
                <w:szCs w:val="24"/>
              </w:rPr>
            </w:pPr>
            <w:r w:rsidRPr="00BF37DF">
              <w:rPr>
                <w:rStyle w:val="a3"/>
                <w:i w:val="0"/>
                <w:sz w:val="24"/>
                <w:szCs w:val="24"/>
              </w:rPr>
              <w:t>По данной целевой статье отражаются расходы на выполнение мероприятий, связанных с устранением чрезвычайных ситуаций и стихийных бедствий природного и техногенного характера в соответствии с полномочиями органов местного самоуправления Ордынского района.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45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BF37DF">
              <w:rPr>
                <w:b/>
                <w:sz w:val="24"/>
                <w:szCs w:val="24"/>
              </w:rPr>
              <w:t>Софинансирование расходов на содержание дорог  местного значения  за счет средств местного  бюджета. 0490004050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rStyle w:val="a3"/>
                <w:i w:val="0"/>
                <w:sz w:val="24"/>
                <w:szCs w:val="24"/>
              </w:rPr>
            </w:pPr>
            <w:r w:rsidRPr="00BF37DF">
              <w:rPr>
                <w:spacing w:val="13"/>
                <w:sz w:val="24"/>
                <w:szCs w:val="24"/>
              </w:rPr>
              <w:t xml:space="preserve">    </w:t>
            </w:r>
            <w:r w:rsidRPr="00BF37DF">
              <w:rPr>
                <w:rStyle w:val="a3"/>
                <w:i w:val="0"/>
                <w:sz w:val="24"/>
                <w:szCs w:val="24"/>
              </w:rPr>
              <w:t>По данной целевой статье отражаются расходы на софинансирование расходов за счет средств бюджета района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78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Default="00BF4611" w:rsidP="00A1798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BF37DF">
              <w:rPr>
                <w:b/>
                <w:sz w:val="24"/>
                <w:szCs w:val="24"/>
              </w:rPr>
              <w:t xml:space="preserve">Реализация мероприятий государственной программы Новосибирской области  "Развитие автомобильных дорог регионального, межмуниципального и местного значения в Новосибирской области" в 2015-2022 годах 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BF37DF">
              <w:rPr>
                <w:b/>
                <w:sz w:val="24"/>
                <w:szCs w:val="24"/>
              </w:rPr>
              <w:t>6100070760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F37DF">
              <w:rPr>
                <w:sz w:val="24"/>
                <w:szCs w:val="24"/>
              </w:rPr>
              <w:t xml:space="preserve">   По данной целевой статье отражаются расходы на реализацию мероприятий, </w:t>
            </w:r>
            <w:r w:rsidRPr="00BF37DF">
              <w:rPr>
                <w:spacing w:val="-1"/>
                <w:sz w:val="24"/>
                <w:szCs w:val="24"/>
              </w:rPr>
              <w:t>предусмотренных данной программой.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27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BF461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701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9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225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58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690A97" w:rsidRPr="00BF37DF" w:rsidRDefault="00690A97" w:rsidP="00690A9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BF37DF">
              <w:rPr>
                <w:b/>
                <w:sz w:val="24"/>
                <w:szCs w:val="24"/>
              </w:rPr>
              <w:t xml:space="preserve">Учреждения культуры и мероприятия в сфере культуры и кинематографии </w:t>
            </w:r>
            <w:r>
              <w:rPr>
                <w:b/>
                <w:sz w:val="24"/>
                <w:szCs w:val="24"/>
              </w:rPr>
              <w:t>201</w:t>
            </w:r>
            <w:r w:rsidRPr="00BF37DF">
              <w:rPr>
                <w:b/>
                <w:sz w:val="24"/>
                <w:szCs w:val="24"/>
              </w:rPr>
              <w:t>0044000</w:t>
            </w:r>
          </w:p>
          <w:p w:rsidR="00690A97" w:rsidRPr="00353D0B" w:rsidRDefault="00690A97" w:rsidP="00690A97">
            <w:pPr>
              <w:widowControl/>
              <w:autoSpaceDE/>
              <w:autoSpaceDN/>
              <w:adjustRightInd/>
              <w:jc w:val="both"/>
              <w:rPr>
                <w:rStyle w:val="a3"/>
                <w:i w:val="0"/>
                <w:sz w:val="24"/>
                <w:szCs w:val="24"/>
              </w:rPr>
            </w:pPr>
            <w:r w:rsidRPr="00BF37DF">
              <w:rPr>
                <w:spacing w:val="9"/>
                <w:sz w:val="24"/>
                <w:szCs w:val="24"/>
              </w:rPr>
              <w:t xml:space="preserve">     </w:t>
            </w:r>
            <w:r w:rsidRPr="00353D0B">
              <w:rPr>
                <w:rStyle w:val="a3"/>
                <w:i w:val="0"/>
                <w:sz w:val="24"/>
                <w:szCs w:val="24"/>
              </w:rPr>
              <w:t xml:space="preserve">По данной целевой статье отражаются расходы бюджета </w:t>
            </w:r>
            <w:r>
              <w:rPr>
                <w:rStyle w:val="a3"/>
                <w:i w:val="0"/>
                <w:sz w:val="24"/>
                <w:szCs w:val="24"/>
              </w:rPr>
              <w:t xml:space="preserve">Чингисского сельсовета </w:t>
            </w:r>
            <w:r w:rsidRPr="00353D0B">
              <w:rPr>
                <w:rStyle w:val="a3"/>
                <w:i w:val="0"/>
                <w:sz w:val="24"/>
                <w:szCs w:val="24"/>
              </w:rPr>
              <w:t>Ордынского района на финансирование расходных обязательств по учреждениям культуры.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78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690A97" w:rsidRPr="00BF37DF" w:rsidRDefault="00690A97" w:rsidP="00690A9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BF37DF">
              <w:rPr>
                <w:b/>
                <w:sz w:val="24"/>
                <w:szCs w:val="24"/>
              </w:rPr>
              <w:t xml:space="preserve">Доплаты к пенсиям муниципальных служащих </w:t>
            </w:r>
            <w:r>
              <w:rPr>
                <w:b/>
                <w:sz w:val="24"/>
                <w:szCs w:val="24"/>
              </w:rPr>
              <w:t>2</w:t>
            </w:r>
            <w:r w:rsidRPr="00BF37DF">
              <w:rPr>
                <w:b/>
                <w:sz w:val="24"/>
                <w:szCs w:val="24"/>
              </w:rPr>
              <w:t>010049100</w:t>
            </w:r>
          </w:p>
          <w:p w:rsidR="00690A97" w:rsidRPr="00BF37DF" w:rsidRDefault="00690A97" w:rsidP="00690A9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F37DF">
              <w:rPr>
                <w:spacing w:val="6"/>
                <w:sz w:val="24"/>
                <w:szCs w:val="24"/>
              </w:rPr>
              <w:t xml:space="preserve">    По данной целевой статье отражаются расходы на выплату пенсий </w:t>
            </w:r>
            <w:r w:rsidRPr="00BF37DF">
              <w:rPr>
                <w:b/>
                <w:bCs/>
                <w:spacing w:val="6"/>
                <w:sz w:val="24"/>
                <w:szCs w:val="24"/>
              </w:rPr>
              <w:t xml:space="preserve">за </w:t>
            </w:r>
            <w:r w:rsidRPr="00BF37DF">
              <w:rPr>
                <w:spacing w:val="-1"/>
                <w:sz w:val="24"/>
                <w:szCs w:val="24"/>
              </w:rPr>
              <w:t xml:space="preserve">выслугу лет муниципальным служащим Ордынского района, доплат к трудовым пенсиям лицам, замещавшим муниципальные должности </w:t>
            </w:r>
            <w:r>
              <w:rPr>
                <w:spacing w:val="-1"/>
                <w:sz w:val="24"/>
                <w:szCs w:val="24"/>
              </w:rPr>
              <w:t xml:space="preserve"> Чингисского сельсовета </w:t>
            </w:r>
            <w:r w:rsidRPr="00BF37DF">
              <w:rPr>
                <w:spacing w:val="-1"/>
                <w:sz w:val="24"/>
                <w:szCs w:val="24"/>
              </w:rPr>
              <w:t>Ордынского района.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58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780"/>
        </w:trPr>
        <w:tc>
          <w:tcPr>
            <w:tcW w:w="10532" w:type="dxa"/>
            <w:shd w:val="clear" w:color="000000" w:fill="FFFFFF"/>
            <w:vAlign w:val="bottom"/>
            <w:hideMark/>
          </w:tcPr>
          <w:tbl>
            <w:tblPr>
              <w:tblW w:w="10208" w:type="dxa"/>
              <w:tblInd w:w="108" w:type="dxa"/>
              <w:tblLook w:val="04A0"/>
            </w:tblPr>
            <w:tblGrid>
              <w:gridCol w:w="9907"/>
              <w:gridCol w:w="301"/>
            </w:tblGrid>
            <w:tr w:rsidR="00095CE7" w:rsidRPr="00BF37DF" w:rsidTr="007B38B4">
              <w:trPr>
                <w:trHeight w:val="225"/>
              </w:trPr>
              <w:tc>
                <w:tcPr>
                  <w:tcW w:w="9356" w:type="dxa"/>
                  <w:shd w:val="clear" w:color="000000" w:fill="FFFFFF"/>
                  <w:vAlign w:val="bottom"/>
                  <w:hideMark/>
                </w:tcPr>
                <w:p w:rsidR="00095CE7" w:rsidRPr="00BF37DF" w:rsidRDefault="00095CE7" w:rsidP="007B38B4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 w:rsidRPr="00BF37DF">
                    <w:rPr>
                      <w:b/>
                      <w:sz w:val="24"/>
                      <w:szCs w:val="24"/>
                    </w:rPr>
                    <w:t>Условно-утвержденные расходы 9990000090</w:t>
                  </w:r>
                </w:p>
              </w:tc>
              <w:tc>
                <w:tcPr>
                  <w:tcW w:w="284" w:type="dxa"/>
                  <w:shd w:val="clear" w:color="000000" w:fill="FFFFFF"/>
                  <w:noWrap/>
                  <w:vAlign w:val="bottom"/>
                  <w:hideMark/>
                </w:tcPr>
                <w:p w:rsidR="00095CE7" w:rsidRPr="00BF37DF" w:rsidRDefault="00095CE7" w:rsidP="007B38B4">
                  <w:pPr>
                    <w:widowControl/>
                    <w:tabs>
                      <w:tab w:val="left" w:pos="2313"/>
                    </w:tabs>
                    <w:autoSpaceDE/>
                    <w:autoSpaceDN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95CE7" w:rsidRPr="00BF37DF" w:rsidRDefault="00095CE7" w:rsidP="00095CE7">
            <w:pPr>
              <w:shd w:val="clear" w:color="auto" w:fill="FFFFFF"/>
              <w:tabs>
                <w:tab w:val="left" w:leader="underscore" w:pos="9677"/>
              </w:tabs>
              <w:jc w:val="both"/>
              <w:rPr>
                <w:b/>
                <w:sz w:val="24"/>
                <w:szCs w:val="24"/>
              </w:rPr>
            </w:pPr>
            <w:r w:rsidRPr="00BF37DF">
              <w:rPr>
                <w:sz w:val="24"/>
                <w:szCs w:val="24"/>
              </w:rPr>
              <w:t xml:space="preserve">       По данной целевой статье отражаются условно утвержденные расходы. </w:t>
            </w:r>
          </w:p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78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F37DF">
              <w:rPr>
                <w:sz w:val="24"/>
                <w:szCs w:val="24"/>
              </w:rPr>
              <w:t xml:space="preserve"> </w:t>
            </w:r>
          </w:p>
        </w:tc>
      </w:tr>
      <w:tr w:rsidR="00BF4611" w:rsidRPr="00BF37DF" w:rsidTr="009A444B">
        <w:trPr>
          <w:gridAfter w:val="2"/>
          <w:wAfter w:w="444" w:type="dxa"/>
          <w:trHeight w:val="1212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123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72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58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0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58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58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BF461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972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0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24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4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106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690A9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58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972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58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78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353D0B" w:rsidRDefault="00BF4611" w:rsidP="00A1798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64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46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130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130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588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1024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9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66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19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78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135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150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396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F4611" w:rsidRPr="00BF37DF" w:rsidTr="009A444B">
        <w:trPr>
          <w:gridAfter w:val="2"/>
          <w:wAfter w:w="444" w:type="dxa"/>
          <w:trHeight w:val="660"/>
        </w:trPr>
        <w:tc>
          <w:tcPr>
            <w:tcW w:w="10532" w:type="dxa"/>
            <w:shd w:val="clear" w:color="000000" w:fill="FFFFFF"/>
            <w:vAlign w:val="bottom"/>
            <w:hideMark/>
          </w:tcPr>
          <w:p w:rsidR="00BF4611" w:rsidRPr="00BF37DF" w:rsidRDefault="00BF4611" w:rsidP="00A1798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BF4611" w:rsidRPr="00BF37DF" w:rsidRDefault="00BF4611" w:rsidP="00A1798F">
            <w:pPr>
              <w:widowControl/>
              <w:tabs>
                <w:tab w:val="left" w:pos="231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</w:tbl>
    <w:p w:rsidR="00C24524" w:rsidRDefault="00C24524" w:rsidP="00C24524">
      <w:pPr>
        <w:shd w:val="clear" w:color="auto" w:fill="FFFFFF"/>
        <w:spacing w:before="641"/>
        <w:jc w:val="both"/>
        <w:rPr>
          <w:b/>
          <w:bCs/>
          <w:spacing w:val="-2"/>
          <w:sz w:val="28"/>
          <w:szCs w:val="28"/>
        </w:rPr>
      </w:pPr>
    </w:p>
    <w:p w:rsidR="00C24524" w:rsidRDefault="00C24524" w:rsidP="00C24524">
      <w:pPr>
        <w:shd w:val="clear" w:color="auto" w:fill="FFFFFF"/>
        <w:spacing w:before="641"/>
        <w:jc w:val="both"/>
        <w:rPr>
          <w:b/>
          <w:bCs/>
          <w:spacing w:val="-2"/>
          <w:sz w:val="28"/>
          <w:szCs w:val="28"/>
        </w:rPr>
      </w:pPr>
    </w:p>
    <w:p w:rsidR="00C24524" w:rsidRDefault="00C24524" w:rsidP="00C24524">
      <w:pPr>
        <w:shd w:val="clear" w:color="auto" w:fill="FFFFFF"/>
        <w:spacing w:before="641"/>
        <w:jc w:val="both"/>
        <w:rPr>
          <w:b/>
          <w:bCs/>
          <w:spacing w:val="-2"/>
          <w:sz w:val="28"/>
          <w:szCs w:val="28"/>
        </w:rPr>
      </w:pPr>
    </w:p>
    <w:p w:rsidR="00C24524" w:rsidRDefault="00C24524" w:rsidP="00C24524">
      <w:pPr>
        <w:shd w:val="clear" w:color="auto" w:fill="FFFFFF"/>
        <w:spacing w:before="641"/>
        <w:jc w:val="both"/>
        <w:rPr>
          <w:b/>
          <w:bCs/>
          <w:spacing w:val="-2"/>
          <w:sz w:val="28"/>
          <w:szCs w:val="28"/>
        </w:rPr>
      </w:pPr>
    </w:p>
    <w:p w:rsidR="00C24524" w:rsidRDefault="00C24524" w:rsidP="00C24524">
      <w:pPr>
        <w:shd w:val="clear" w:color="auto" w:fill="FFFFFF"/>
        <w:spacing w:before="641"/>
        <w:jc w:val="both"/>
        <w:rPr>
          <w:b/>
          <w:bCs/>
          <w:spacing w:val="-2"/>
          <w:sz w:val="28"/>
          <w:szCs w:val="28"/>
        </w:rPr>
      </w:pPr>
    </w:p>
    <w:tbl>
      <w:tblPr>
        <w:tblW w:w="10026" w:type="dxa"/>
        <w:tblInd w:w="-318" w:type="dxa"/>
        <w:tblLook w:val="04A0"/>
      </w:tblPr>
      <w:tblGrid>
        <w:gridCol w:w="222"/>
        <w:gridCol w:w="39"/>
        <w:gridCol w:w="183"/>
        <w:gridCol w:w="39"/>
        <w:gridCol w:w="183"/>
        <w:gridCol w:w="39"/>
        <w:gridCol w:w="183"/>
        <w:gridCol w:w="5860"/>
        <w:gridCol w:w="57"/>
        <w:gridCol w:w="1996"/>
        <w:gridCol w:w="1225"/>
      </w:tblGrid>
      <w:tr w:rsidR="00C24524" w:rsidRPr="00D53D07" w:rsidTr="00C24524">
        <w:trPr>
          <w:trHeight w:val="26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9A444B" w:rsidRDefault="009A444B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D53D07">
              <w:rPr>
                <w:color w:val="000000"/>
              </w:rPr>
              <w:t>ПРИЛОЖЕНИЕ №1</w:t>
            </w:r>
          </w:p>
        </w:tc>
      </w:tr>
      <w:tr w:rsidR="00C24524" w:rsidRPr="00D53D07" w:rsidTr="00C24524">
        <w:trPr>
          <w:trHeight w:val="26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D53D07">
              <w:rPr>
                <w:color w:val="000000"/>
              </w:rPr>
              <w:t>к Порядку применения бюджетной классификации Российской Федерации</w:t>
            </w:r>
          </w:p>
        </w:tc>
      </w:tr>
      <w:tr w:rsidR="00C24524" w:rsidRPr="00D53D07" w:rsidTr="00C24524">
        <w:trPr>
          <w:trHeight w:val="26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D53D07">
              <w:rPr>
                <w:color w:val="000000"/>
              </w:rPr>
              <w:t xml:space="preserve"> в части, относящейся к бюджету</w:t>
            </w:r>
            <w:r w:rsidR="00FB71E4">
              <w:rPr>
                <w:color w:val="000000"/>
              </w:rPr>
              <w:t xml:space="preserve"> Чингиисского </w:t>
            </w:r>
            <w:r w:rsidR="00FA4CAA">
              <w:rPr>
                <w:color w:val="000000"/>
              </w:rPr>
              <w:t xml:space="preserve">сельсовета </w:t>
            </w:r>
            <w:r w:rsidRPr="00D53D07">
              <w:rPr>
                <w:color w:val="000000"/>
              </w:rPr>
              <w:t xml:space="preserve"> Ордынского района Новосибирской области,</w:t>
            </w:r>
          </w:p>
        </w:tc>
      </w:tr>
      <w:tr w:rsidR="00C24524" w:rsidRPr="00D53D07" w:rsidTr="00C24524">
        <w:trPr>
          <w:trHeight w:val="288"/>
        </w:trPr>
        <w:tc>
          <w:tcPr>
            <w:tcW w:w="10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D53D07">
              <w:rPr>
                <w:color w:val="000000"/>
              </w:rPr>
              <w:t xml:space="preserve">утвержденному постановлением администрации </w:t>
            </w:r>
            <w:r w:rsidR="00FB71E4">
              <w:rPr>
                <w:color w:val="000000"/>
              </w:rPr>
              <w:t xml:space="preserve">Чингисского сельсовета </w:t>
            </w:r>
            <w:r w:rsidRPr="00D53D07">
              <w:rPr>
                <w:color w:val="000000"/>
              </w:rPr>
              <w:t xml:space="preserve">Ордынского района Новосибирской области </w:t>
            </w:r>
          </w:p>
        </w:tc>
      </w:tr>
      <w:tr w:rsidR="00C24524" w:rsidRPr="00D53D07" w:rsidTr="00C24524">
        <w:trPr>
          <w:trHeight w:val="26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F6C" w:rsidRDefault="002F3F6C" w:rsidP="002F3F6C">
            <w:pPr>
              <w:shd w:val="clear" w:color="auto" w:fill="FFFFFF"/>
              <w:tabs>
                <w:tab w:val="left" w:pos="1116"/>
              </w:tabs>
              <w:spacing w:line="274" w:lineRule="exact"/>
              <w:ind w:right="7"/>
              <w:jc w:val="right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</w:t>
            </w:r>
            <w:r w:rsidRPr="001236DD"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 xml:space="preserve">  2</w:t>
            </w:r>
            <w:r w:rsidR="009A444B">
              <w:rPr>
                <w:spacing w:val="-4"/>
                <w:sz w:val="24"/>
                <w:szCs w:val="24"/>
              </w:rPr>
              <w:t>7</w:t>
            </w:r>
            <w:r>
              <w:rPr>
                <w:spacing w:val="-4"/>
                <w:sz w:val="24"/>
                <w:szCs w:val="24"/>
              </w:rPr>
              <w:t xml:space="preserve">.11.2015 </w:t>
            </w:r>
            <w:r w:rsidRPr="001236DD">
              <w:rPr>
                <w:spacing w:val="-4"/>
                <w:sz w:val="24"/>
                <w:szCs w:val="24"/>
              </w:rPr>
              <w:t>г. №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="009A444B">
              <w:rPr>
                <w:spacing w:val="-4"/>
                <w:sz w:val="24"/>
                <w:szCs w:val="24"/>
              </w:rPr>
              <w:t>97</w:t>
            </w:r>
          </w:p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</w:tr>
      <w:tr w:rsidR="00C24524" w:rsidRPr="00D53D07" w:rsidTr="00C24524">
        <w:trPr>
          <w:gridAfter w:val="1"/>
          <w:wAfter w:w="1225" w:type="dxa"/>
          <w:trHeight w:val="26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</w:tr>
      <w:tr w:rsidR="00C24524" w:rsidRPr="00D53D07" w:rsidTr="00C24524">
        <w:trPr>
          <w:trHeight w:val="612"/>
        </w:trPr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3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4524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D53D07">
              <w:rPr>
                <w:rFonts w:ascii="Arial" w:hAnsi="Arial" w:cs="Arial"/>
                <w:b/>
                <w:bCs/>
              </w:rPr>
              <w:t xml:space="preserve">Перечень целевых статей расходов бюджета </w:t>
            </w:r>
            <w:r w:rsidR="00FA4CAA">
              <w:rPr>
                <w:rFonts w:ascii="Arial" w:hAnsi="Arial" w:cs="Arial"/>
                <w:b/>
                <w:bCs/>
              </w:rPr>
              <w:t xml:space="preserve"> Чингисского сельсовета </w:t>
            </w:r>
            <w:r w:rsidRPr="00D53D07">
              <w:rPr>
                <w:rFonts w:ascii="Arial" w:hAnsi="Arial" w:cs="Arial"/>
                <w:b/>
                <w:bCs/>
              </w:rPr>
              <w:t>Ордынского района Новосибирской области</w:t>
            </w:r>
          </w:p>
          <w:p w:rsidR="00C24524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</w:p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24524" w:rsidRPr="00D53D07" w:rsidTr="00C24524">
        <w:trPr>
          <w:trHeight w:val="312"/>
        </w:trPr>
        <w:tc>
          <w:tcPr>
            <w:tcW w:w="68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3D07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целевой статьи расходов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3D07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</w:tr>
      <w:tr w:rsidR="00C24524" w:rsidRPr="00D53D07" w:rsidTr="00C24524">
        <w:trPr>
          <w:trHeight w:val="156"/>
        </w:trPr>
        <w:tc>
          <w:tcPr>
            <w:tcW w:w="6805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24524" w:rsidRPr="00D53D07" w:rsidTr="00C24524">
        <w:trPr>
          <w:trHeight w:val="225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Центральный аппарат.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FA4CAA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</w:t>
            </w:r>
            <w:r w:rsidR="00C24524" w:rsidRPr="00D53D07">
              <w:rPr>
                <w:rFonts w:ascii="Arial" w:hAnsi="Arial" w:cs="Arial"/>
                <w:sz w:val="16"/>
                <w:szCs w:val="16"/>
              </w:rPr>
              <w:t>0002040</w:t>
            </w:r>
          </w:p>
        </w:tc>
      </w:tr>
      <w:tr w:rsidR="00C24524" w:rsidRPr="00D53D07" w:rsidTr="00C24524">
        <w:trPr>
          <w:trHeight w:val="384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FA4CAA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</w:t>
            </w:r>
            <w:r w:rsidR="00C24524" w:rsidRPr="00D53D07">
              <w:rPr>
                <w:rFonts w:ascii="Arial" w:hAnsi="Arial" w:cs="Arial"/>
                <w:sz w:val="16"/>
                <w:szCs w:val="16"/>
              </w:rPr>
              <w:t>0002030</w:t>
            </w:r>
          </w:p>
        </w:tc>
      </w:tr>
      <w:tr w:rsidR="00C24524" w:rsidRPr="00D53D07" w:rsidTr="00C24524">
        <w:trPr>
          <w:trHeight w:val="780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Мероприятия по осуществлению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</w:tr>
      <w:tr w:rsidR="00C24524" w:rsidRPr="00D53D07" w:rsidTr="00C24524">
        <w:trPr>
          <w:trHeight w:val="225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Резервные фонды местных администраций.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FA4CAA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</w:t>
            </w:r>
            <w:r w:rsidR="00C24524" w:rsidRPr="00D53D07">
              <w:rPr>
                <w:rFonts w:ascii="Arial" w:hAnsi="Arial" w:cs="Arial"/>
                <w:sz w:val="16"/>
                <w:szCs w:val="16"/>
              </w:rPr>
              <w:t>0000050</w:t>
            </w:r>
          </w:p>
        </w:tc>
      </w:tr>
      <w:tr w:rsidR="00C24524" w:rsidRPr="00D53D07" w:rsidTr="00C24524">
        <w:trPr>
          <w:trHeight w:val="984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Мероприятия на осуществление расходов по первичному воинскому учету на территориях, где отсутствуют военные комиссариаты в рамках не программных расходов федеральных органов исполнительной власти  за счет средств федерального бюджета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</w:tr>
      <w:tr w:rsidR="00C24524" w:rsidRPr="00D53D07" w:rsidTr="00C24524">
        <w:trPr>
          <w:trHeight w:val="588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FA4CAA" w:rsidP="00FA4CA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</w:tr>
      <w:tr w:rsidR="00C24524" w:rsidRPr="00D53D07" w:rsidTr="00C24524">
        <w:trPr>
          <w:trHeight w:val="456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Софинансирование расходов на содержание дорог  местного значения  за счет средств местного  бюджета.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0490004050</w:t>
            </w:r>
          </w:p>
        </w:tc>
      </w:tr>
      <w:tr w:rsidR="00C24524" w:rsidRPr="00D53D07" w:rsidTr="00C24524">
        <w:trPr>
          <w:trHeight w:val="780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 "Развитие автомобильных дорог регионального, межмуниципального и местного значения в Новосибирской области"</w:t>
            </w:r>
            <w:r>
              <w:rPr>
                <w:rFonts w:ascii="Arial" w:hAnsi="Arial" w:cs="Arial"/>
                <w:sz w:val="16"/>
                <w:szCs w:val="16"/>
              </w:rPr>
              <w:t xml:space="preserve"> в 2015-2022 годах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6100070760</w:t>
            </w:r>
          </w:p>
        </w:tc>
      </w:tr>
      <w:tr w:rsidR="00C24524" w:rsidRPr="00D53D07" w:rsidTr="00C24524">
        <w:trPr>
          <w:trHeight w:val="396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FA4CAA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</w:t>
            </w:r>
            <w:r w:rsidR="00C24524" w:rsidRPr="00D53D07">
              <w:rPr>
                <w:rFonts w:ascii="Arial" w:hAnsi="Arial" w:cs="Arial"/>
                <w:sz w:val="16"/>
                <w:szCs w:val="16"/>
              </w:rPr>
              <w:t>0044000</w:t>
            </w:r>
          </w:p>
        </w:tc>
      </w:tr>
      <w:tr w:rsidR="00C24524" w:rsidRPr="00D53D07" w:rsidTr="00C24524">
        <w:trPr>
          <w:trHeight w:val="324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FA4CAA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C24524" w:rsidRPr="00D53D07">
              <w:rPr>
                <w:rFonts w:ascii="Arial" w:hAnsi="Arial" w:cs="Arial"/>
                <w:sz w:val="16"/>
                <w:szCs w:val="16"/>
              </w:rPr>
              <w:t>010049100</w:t>
            </w:r>
          </w:p>
        </w:tc>
      </w:tr>
      <w:tr w:rsidR="00C24524" w:rsidRPr="00D53D07" w:rsidTr="00C24524">
        <w:trPr>
          <w:trHeight w:val="225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D07">
              <w:rPr>
                <w:rFonts w:ascii="Arial" w:hAnsi="Arial" w:cs="Arial"/>
                <w:sz w:val="16"/>
                <w:szCs w:val="16"/>
              </w:rPr>
              <w:t>9990000090</w:t>
            </w:r>
          </w:p>
        </w:tc>
      </w:tr>
    </w:tbl>
    <w:p w:rsidR="00C24524" w:rsidRPr="001236DD" w:rsidRDefault="00C24524" w:rsidP="00C24524">
      <w:pPr>
        <w:shd w:val="clear" w:color="auto" w:fill="FFFFFF"/>
        <w:tabs>
          <w:tab w:val="left" w:leader="underscore" w:pos="9677"/>
        </w:tabs>
        <w:spacing w:before="130" w:line="274" w:lineRule="exact"/>
        <w:ind w:firstLine="1253"/>
      </w:pPr>
    </w:p>
    <w:p w:rsidR="00C24524" w:rsidRPr="001236DD" w:rsidRDefault="00C24524" w:rsidP="00C24524">
      <w:pPr>
        <w:shd w:val="clear" w:color="auto" w:fill="FFFFFF"/>
        <w:tabs>
          <w:tab w:val="left" w:leader="underscore" w:pos="9684"/>
        </w:tabs>
        <w:spacing w:before="94" w:line="274" w:lineRule="exact"/>
        <w:ind w:left="7" w:firstLine="1253"/>
      </w:pPr>
    </w:p>
    <w:p w:rsidR="00C24524" w:rsidRPr="001236DD" w:rsidRDefault="00C24524" w:rsidP="00C24524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C24524" w:rsidRPr="001236DD" w:rsidRDefault="00C24524" w:rsidP="00C24524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C24524" w:rsidRPr="001236DD" w:rsidRDefault="00C24524" w:rsidP="00C24524">
      <w:pPr>
        <w:shd w:val="clear" w:color="auto" w:fill="FFFFFF"/>
        <w:tabs>
          <w:tab w:val="left" w:pos="1015"/>
        </w:tabs>
        <w:spacing w:before="7" w:line="317" w:lineRule="exact"/>
      </w:pPr>
    </w:p>
    <w:tbl>
      <w:tblPr>
        <w:tblW w:w="9935" w:type="dxa"/>
        <w:tblInd w:w="96" w:type="dxa"/>
        <w:tblLook w:val="04A0"/>
      </w:tblPr>
      <w:tblGrid>
        <w:gridCol w:w="5860"/>
        <w:gridCol w:w="208"/>
        <w:gridCol w:w="3867"/>
      </w:tblGrid>
      <w:tr w:rsidR="00C24524" w:rsidRPr="00D53D07" w:rsidTr="00A1798F">
        <w:trPr>
          <w:trHeight w:val="264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FB7F96" w:rsidRDefault="00FB7F96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</w:p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D53D07">
              <w:rPr>
                <w:color w:val="000000"/>
              </w:rPr>
              <w:t>ПРИЛОЖЕНИЕ №</w:t>
            </w:r>
            <w:r>
              <w:rPr>
                <w:color w:val="000000"/>
              </w:rPr>
              <w:t>2</w:t>
            </w:r>
          </w:p>
        </w:tc>
      </w:tr>
      <w:tr w:rsidR="00C24524" w:rsidRPr="00D53D07" w:rsidTr="00A1798F">
        <w:trPr>
          <w:trHeight w:val="264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D53D07">
              <w:rPr>
                <w:color w:val="000000"/>
              </w:rPr>
              <w:lastRenderedPageBreak/>
              <w:t>к Порядку применения бюджетной классификации Российской Федерации</w:t>
            </w:r>
          </w:p>
        </w:tc>
      </w:tr>
      <w:tr w:rsidR="00C24524" w:rsidRPr="00D53D07" w:rsidTr="00A1798F">
        <w:trPr>
          <w:trHeight w:val="264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D53D07">
              <w:rPr>
                <w:color w:val="000000"/>
              </w:rPr>
              <w:t xml:space="preserve"> в части, относящейся к бюджету </w:t>
            </w:r>
            <w:r w:rsidR="009A444B">
              <w:rPr>
                <w:color w:val="000000"/>
              </w:rPr>
              <w:t xml:space="preserve"> Чингисского сельсовета </w:t>
            </w:r>
            <w:r w:rsidRPr="00D53D07">
              <w:rPr>
                <w:color w:val="000000"/>
              </w:rPr>
              <w:t>Ордынского района Новосибирской области,</w:t>
            </w:r>
          </w:p>
        </w:tc>
      </w:tr>
      <w:tr w:rsidR="00C24524" w:rsidRPr="00D53D07" w:rsidTr="00A1798F">
        <w:trPr>
          <w:trHeight w:val="288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Pr="00D53D07" w:rsidRDefault="00C24524" w:rsidP="00A1798F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D53D07">
              <w:rPr>
                <w:color w:val="000000"/>
              </w:rPr>
              <w:t xml:space="preserve">утвержденному постановлением администрации </w:t>
            </w:r>
            <w:r w:rsidR="009A444B">
              <w:rPr>
                <w:color w:val="000000"/>
              </w:rPr>
              <w:t xml:space="preserve">Чингисского сельсовета </w:t>
            </w:r>
            <w:r w:rsidRPr="00D53D07">
              <w:rPr>
                <w:color w:val="000000"/>
              </w:rPr>
              <w:t xml:space="preserve">Ордынского района Новосибирской области </w:t>
            </w:r>
          </w:p>
        </w:tc>
      </w:tr>
      <w:tr w:rsidR="00C24524" w:rsidRPr="00D53D07" w:rsidTr="00A1798F">
        <w:trPr>
          <w:trHeight w:val="264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F6C" w:rsidRDefault="002F3F6C" w:rsidP="002F3F6C">
            <w:pPr>
              <w:shd w:val="clear" w:color="auto" w:fill="FFFFFF"/>
              <w:tabs>
                <w:tab w:val="left" w:pos="1116"/>
              </w:tabs>
              <w:spacing w:line="274" w:lineRule="exact"/>
              <w:ind w:right="7"/>
              <w:jc w:val="right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</w:t>
            </w:r>
            <w:r w:rsidRPr="001236DD">
              <w:rPr>
                <w:spacing w:val="-4"/>
                <w:sz w:val="24"/>
                <w:szCs w:val="24"/>
              </w:rPr>
              <w:t>т</w:t>
            </w:r>
            <w:r>
              <w:rPr>
                <w:spacing w:val="-4"/>
                <w:sz w:val="24"/>
                <w:szCs w:val="24"/>
              </w:rPr>
              <w:t xml:space="preserve">  2</w:t>
            </w:r>
            <w:r w:rsidR="009A444B">
              <w:rPr>
                <w:spacing w:val="-4"/>
                <w:sz w:val="24"/>
                <w:szCs w:val="24"/>
              </w:rPr>
              <w:t>7</w:t>
            </w:r>
            <w:r>
              <w:rPr>
                <w:spacing w:val="-4"/>
                <w:sz w:val="24"/>
                <w:szCs w:val="24"/>
              </w:rPr>
              <w:t xml:space="preserve">.11.2015 </w:t>
            </w:r>
            <w:r w:rsidRPr="001236DD">
              <w:rPr>
                <w:spacing w:val="-4"/>
                <w:sz w:val="24"/>
                <w:szCs w:val="24"/>
              </w:rPr>
              <w:t>г. №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="009A444B">
              <w:rPr>
                <w:spacing w:val="-4"/>
                <w:sz w:val="24"/>
                <w:szCs w:val="24"/>
              </w:rPr>
              <w:t>97</w:t>
            </w:r>
          </w:p>
          <w:p w:rsidR="00C24524" w:rsidRPr="00D53D07" w:rsidRDefault="00C24524" w:rsidP="002F3F6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</w:tr>
      <w:tr w:rsidR="00C24524" w:rsidRPr="008B626C" w:rsidTr="00A1798F">
        <w:trPr>
          <w:trHeight w:val="691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524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</w:rPr>
            </w:pPr>
            <w:r w:rsidRPr="008B626C">
              <w:rPr>
                <w:rFonts w:ascii="Arial" w:hAnsi="Arial" w:cs="Arial"/>
                <w:b/>
              </w:rPr>
              <w:t xml:space="preserve">Перечень видов расходов бюджета </w:t>
            </w:r>
            <w:r w:rsidR="009A444B">
              <w:rPr>
                <w:rFonts w:ascii="Arial" w:hAnsi="Arial" w:cs="Arial"/>
                <w:b/>
              </w:rPr>
              <w:t>Чингисского сельсовета О</w:t>
            </w:r>
            <w:r w:rsidR="00E71F93">
              <w:rPr>
                <w:rFonts w:ascii="Arial" w:hAnsi="Arial" w:cs="Arial"/>
                <w:b/>
              </w:rPr>
              <w:t xml:space="preserve"> </w:t>
            </w:r>
            <w:r w:rsidRPr="008B626C">
              <w:rPr>
                <w:rFonts w:ascii="Arial" w:hAnsi="Arial" w:cs="Arial"/>
                <w:b/>
              </w:rPr>
              <w:t>рдынского района Новосибирской области</w:t>
            </w:r>
          </w:p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</w:rPr>
            </w:pPr>
          </w:p>
        </w:tc>
      </w:tr>
      <w:tr w:rsidR="00C24524" w:rsidRPr="008B626C" w:rsidTr="00A1798F">
        <w:trPr>
          <w:trHeight w:val="360"/>
        </w:trPr>
        <w:tc>
          <w:tcPr>
            <w:tcW w:w="6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B626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видов расходов</w:t>
            </w:r>
          </w:p>
        </w:tc>
        <w:tc>
          <w:tcPr>
            <w:tcW w:w="38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B626C">
              <w:rPr>
                <w:rFonts w:ascii="Arial" w:hAnsi="Arial" w:cs="Arial"/>
                <w:b/>
                <w:bCs/>
                <w:sz w:val="16"/>
                <w:szCs w:val="16"/>
              </w:rPr>
              <w:t>Код вида  расхода</w:t>
            </w:r>
          </w:p>
        </w:tc>
      </w:tr>
      <w:tr w:rsidR="00C24524" w:rsidRPr="008B626C" w:rsidTr="00A1798F">
        <w:trPr>
          <w:trHeight w:val="255"/>
        </w:trPr>
        <w:tc>
          <w:tcPr>
            <w:tcW w:w="60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24524" w:rsidRPr="008B626C" w:rsidTr="00A1798F">
        <w:trPr>
          <w:trHeight w:val="184"/>
        </w:trPr>
        <w:tc>
          <w:tcPr>
            <w:tcW w:w="60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24524" w:rsidRPr="008B626C" w:rsidTr="00A1798F">
        <w:trPr>
          <w:trHeight w:val="396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</w:tr>
      <w:tr w:rsidR="00C24524" w:rsidRPr="008B626C" w:rsidTr="00A1798F">
        <w:trPr>
          <w:trHeight w:val="588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</w:tr>
      <w:tr w:rsidR="00C24524" w:rsidRPr="008B626C" w:rsidTr="00A1798F">
        <w:trPr>
          <w:trHeight w:val="396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</w:tr>
      <w:tr w:rsidR="00C24524" w:rsidRPr="008B626C" w:rsidTr="00A1798F">
        <w:trPr>
          <w:trHeight w:val="588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</w:tr>
      <w:tr w:rsidR="00C24524" w:rsidRPr="008B626C" w:rsidTr="00A1798F">
        <w:trPr>
          <w:trHeight w:val="588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</w:tr>
      <w:tr w:rsidR="00C24524" w:rsidRPr="008B626C" w:rsidTr="00A1798F">
        <w:trPr>
          <w:trHeight w:val="396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</w:tr>
      <w:tr w:rsidR="00C24524" w:rsidRPr="008B626C" w:rsidTr="00A1798F">
        <w:trPr>
          <w:trHeight w:val="22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</w:tr>
      <w:tr w:rsidR="00C24524" w:rsidRPr="008B626C" w:rsidTr="00A1798F">
        <w:trPr>
          <w:trHeight w:val="396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851</w:t>
            </w:r>
          </w:p>
        </w:tc>
      </w:tr>
      <w:tr w:rsidR="00C24524" w:rsidRPr="008B626C" w:rsidTr="00A1798F">
        <w:trPr>
          <w:trHeight w:val="22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</w:tr>
      <w:tr w:rsidR="005C4B6A" w:rsidRPr="008B626C" w:rsidTr="00A1798F">
        <w:trPr>
          <w:trHeight w:val="22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5C4B6A" w:rsidRPr="005C4B6A" w:rsidRDefault="005C4B6A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ИМТ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5C4B6A" w:rsidRPr="008B626C" w:rsidRDefault="005C4B6A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</w:tr>
      <w:tr w:rsidR="00C24524" w:rsidRPr="008B626C" w:rsidTr="00A1798F">
        <w:trPr>
          <w:trHeight w:val="348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</w:tr>
      <w:tr w:rsidR="00C24524" w:rsidRPr="008B626C" w:rsidTr="00A1798F">
        <w:trPr>
          <w:trHeight w:val="600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</w:tr>
      <w:tr w:rsidR="00C24524" w:rsidRPr="008B626C" w:rsidTr="00A1798F">
        <w:trPr>
          <w:trHeight w:val="588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521</w:t>
            </w:r>
          </w:p>
        </w:tc>
      </w:tr>
      <w:tr w:rsidR="00C24524" w:rsidRPr="008B626C" w:rsidTr="00A1798F">
        <w:trPr>
          <w:trHeight w:val="588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412</w:t>
            </w:r>
          </w:p>
        </w:tc>
      </w:tr>
      <w:tr w:rsidR="00C24524" w:rsidRPr="008B626C" w:rsidTr="00A1798F">
        <w:trPr>
          <w:trHeight w:val="588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</w:tr>
      <w:tr w:rsidR="00C24524" w:rsidRPr="008B626C" w:rsidTr="00A1798F">
        <w:trPr>
          <w:trHeight w:val="22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</w:tr>
      <w:tr w:rsidR="00C24524" w:rsidRPr="008B626C" w:rsidTr="00A1798F">
        <w:trPr>
          <w:trHeight w:val="396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851</w:t>
            </w:r>
          </w:p>
        </w:tc>
      </w:tr>
      <w:tr w:rsidR="00C24524" w:rsidRPr="008B626C" w:rsidTr="00A1798F">
        <w:trPr>
          <w:trHeight w:val="22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</w:tr>
      <w:tr w:rsidR="00C24524" w:rsidRPr="008B626C" w:rsidTr="00A1798F">
        <w:trPr>
          <w:trHeight w:val="396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</w:tr>
      <w:tr w:rsidR="00C24524" w:rsidRPr="008B626C" w:rsidTr="00A1798F">
        <w:trPr>
          <w:trHeight w:val="22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C24524" w:rsidRPr="008B626C" w:rsidRDefault="00C24524" w:rsidP="00A1798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626C">
              <w:rPr>
                <w:rFonts w:ascii="Arial" w:hAnsi="Arial" w:cs="Arial"/>
                <w:sz w:val="16"/>
                <w:szCs w:val="16"/>
              </w:rPr>
              <w:t>999</w:t>
            </w:r>
          </w:p>
        </w:tc>
      </w:tr>
    </w:tbl>
    <w:p w:rsidR="00C24524" w:rsidRDefault="00C24524" w:rsidP="00C24524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C24524" w:rsidRDefault="00C24524" w:rsidP="00C24524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C24524" w:rsidRDefault="00C24524" w:rsidP="00C24524">
      <w:pPr>
        <w:shd w:val="clear" w:color="auto" w:fill="FFFFFF"/>
        <w:tabs>
          <w:tab w:val="left" w:pos="1015"/>
        </w:tabs>
        <w:spacing w:before="7" w:line="317" w:lineRule="exact"/>
        <w:ind w:left="7" w:firstLine="554"/>
      </w:pPr>
    </w:p>
    <w:p w:rsidR="00F577B4" w:rsidRDefault="00F577B4"/>
    <w:sectPr w:rsidR="00F577B4" w:rsidSect="00675778">
      <w:headerReference w:type="default" r:id="rId8"/>
      <w:pgSz w:w="11906" w:h="16838"/>
      <w:pgMar w:top="1134" w:right="567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F79" w:rsidRDefault="00894F79" w:rsidP="00C24524">
      <w:r>
        <w:separator/>
      </w:r>
    </w:p>
  </w:endnote>
  <w:endnote w:type="continuationSeparator" w:id="0">
    <w:p w:rsidR="00894F79" w:rsidRDefault="00894F79" w:rsidP="00C24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F79" w:rsidRDefault="00894F79" w:rsidP="00C24524">
      <w:r>
        <w:separator/>
      </w:r>
    </w:p>
  </w:footnote>
  <w:footnote w:type="continuationSeparator" w:id="0">
    <w:p w:rsidR="00894F79" w:rsidRDefault="00894F79" w:rsidP="00C24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611" w:rsidRDefault="00BF4611">
    <w:pPr>
      <w:pStyle w:val="a4"/>
      <w:jc w:val="center"/>
    </w:pPr>
  </w:p>
  <w:p w:rsidR="00BF4611" w:rsidRDefault="00BF461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EF5"/>
    <w:multiLevelType w:val="singleLevel"/>
    <w:tmpl w:val="AF74A4FE"/>
    <w:lvl w:ilvl="0">
      <w:start w:val="1"/>
      <w:numFmt w:val="decimal"/>
      <w:lvlText w:val="1.%1."/>
      <w:legacy w:legacy="1" w:legacySpace="0" w:legacyIndent="4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24524"/>
    <w:rsid w:val="00095CE7"/>
    <w:rsid w:val="00110E9F"/>
    <w:rsid w:val="002C1F26"/>
    <w:rsid w:val="002F3F6C"/>
    <w:rsid w:val="0048641D"/>
    <w:rsid w:val="00593F21"/>
    <w:rsid w:val="005C4B6A"/>
    <w:rsid w:val="00675778"/>
    <w:rsid w:val="00690A97"/>
    <w:rsid w:val="00894F79"/>
    <w:rsid w:val="009A444B"/>
    <w:rsid w:val="009E37ED"/>
    <w:rsid w:val="00A1798F"/>
    <w:rsid w:val="00AD67F4"/>
    <w:rsid w:val="00BF4611"/>
    <w:rsid w:val="00C24524"/>
    <w:rsid w:val="00C5667C"/>
    <w:rsid w:val="00E71F93"/>
    <w:rsid w:val="00ED497B"/>
    <w:rsid w:val="00F43D2F"/>
    <w:rsid w:val="00F577B4"/>
    <w:rsid w:val="00FA4CAA"/>
    <w:rsid w:val="00FB71E4"/>
    <w:rsid w:val="00FB7F96"/>
    <w:rsid w:val="00FC4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24524"/>
    <w:rPr>
      <w:i/>
      <w:iCs/>
    </w:rPr>
  </w:style>
  <w:style w:type="paragraph" w:styleId="a4">
    <w:name w:val="header"/>
    <w:basedOn w:val="a"/>
    <w:link w:val="a5"/>
    <w:uiPriority w:val="99"/>
    <w:unhideWhenUsed/>
    <w:rsid w:val="00C245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45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245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245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79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48321D1-74E2-47A2-A80E-744D94759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XP GAME 2009</cp:lastModifiedBy>
  <cp:revision>8</cp:revision>
  <cp:lastPrinted>2015-12-01T08:20:00Z</cp:lastPrinted>
  <dcterms:created xsi:type="dcterms:W3CDTF">2015-12-01T06:27:00Z</dcterms:created>
  <dcterms:modified xsi:type="dcterms:W3CDTF">2015-12-01T08:22:00Z</dcterms:modified>
</cp:coreProperties>
</file>