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8C" w:rsidRDefault="00030F8C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F649C3">
        <w:rPr>
          <w:rStyle w:val="a7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407F" w:rsidRDefault="00030F8C" w:rsidP="004F0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уведомлений об отс</w:t>
      </w:r>
      <w:r w:rsidR="00F4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утствии фактов совершения в 2020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4A407F" w:rsidRDefault="00AD2170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сделок</w:t>
      </w:r>
      <w:r w:rsidR="004A407F" w:rsidRPr="004A4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приобретению земельного участка, другого объекта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07F"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недвижимости, транспортного средства, ценных бумаг, акций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(долей участия, паев в уставных (складочных)</w:t>
      </w:r>
      <w:r w:rsidRPr="004A407F">
        <w:rPr>
          <w:rFonts w:ascii="Times New Roman" w:hAnsi="Times New Roman" w:cs="Times New Roman"/>
          <w:b/>
          <w:sz w:val="28"/>
          <w:szCs w:val="28"/>
        </w:rPr>
        <w:t xml:space="preserve"> капиталах организаций)</w:t>
      </w:r>
      <w:r w:rsidR="000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07F" w:rsidRP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961D5" w:rsidRDefault="00030F8C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депутатами представительных органов сельских поселений, осуществляющи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на непостоянной основе</w:t>
      </w:r>
    </w:p>
    <w:p w:rsidR="001073A7" w:rsidRDefault="001073A7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F8C" w:rsidRDefault="004961D5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861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Чингисского</w:t>
      </w:r>
      <w:proofErr w:type="spellEnd"/>
      <w:r w:rsidR="00861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 Ордынского района Новосибирской области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810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30F8C" w:rsidRDefault="00030F8C" w:rsidP="00030F8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D42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="004961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3A7" w:rsidRDefault="001073A7" w:rsidP="000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8C" w:rsidRPr="00861C42" w:rsidRDefault="00030F8C" w:rsidP="0086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част</w:t>
      </w:r>
      <w:r w:rsid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96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  Закона  Новосибирской области от 10.11.2017 № 216-ОЗ </w:t>
      </w:r>
      <w:r w:rsidR="004961D5"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="004961D5" w:rsidRPr="002268B7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 в отдельные законы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69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Закон Новосибирской области от 10.11.2017 № 216-ОЗ) __</w:t>
      </w:r>
      <w:r w:rsidR="00861C42" w:rsidRP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1C42" w:rsidRPr="00507D5B">
        <w:rPr>
          <w:rFonts w:ascii="Times New Roman" w:eastAsia="Times New Roman" w:hAnsi="Times New Roman" w:cs="Times New Roman"/>
          <w:sz w:val="28"/>
          <w:szCs w:val="28"/>
          <w:u w:val="single"/>
        </w:rPr>
        <w:t>Беловой Натальей Александровной –</w:t>
      </w:r>
      <w:r w:rsidR="006501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делопроизводителем</w:t>
      </w:r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 </w:t>
      </w:r>
      <w:proofErr w:type="spellStart"/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>Чингисского</w:t>
      </w:r>
      <w:proofErr w:type="spellEnd"/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сельсовета _</w:t>
      </w:r>
      <w:r w:rsidR="00861C42" w:rsidRPr="00004B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Ордынского района Новосибирской области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30F8C" w:rsidRPr="001073A7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4961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 сельского поселения</w:t>
      </w:r>
      <w:r w:rsidR="004E68CA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сбор и передачу уведомлений об отсутствии фактов совершения сделок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07F" w:rsidRPr="00A56C0D" w:rsidRDefault="004A407F" w:rsidP="00CE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</w:t>
      </w:r>
      <w:r w:rsidR="00CE1338" w:rsidRP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Рындиным 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Андреем</w:t>
      </w:r>
      <w:r w:rsid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Александровичем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E1338" w:rsidRPr="00507D5B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="00CE13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E1338" w:rsidRPr="006F463A">
        <w:rPr>
          <w:rFonts w:ascii="Times New Roman" w:eastAsia="Calibri" w:hAnsi="Times New Roman" w:cs="Times New Roman"/>
          <w:sz w:val="28"/>
          <w:szCs w:val="28"/>
        </w:rPr>
        <w:t>__</w:t>
      </w:r>
      <w:r w:rsidR="00CE1338" w:rsidRPr="006F463A">
        <w:rPr>
          <w:rFonts w:eastAsiaTheme="minorEastAsia"/>
          <w:sz w:val="28"/>
          <w:szCs w:val="28"/>
          <w:u w:val="single"/>
        </w:rPr>
        <w:t xml:space="preserve"> </w:t>
      </w:r>
      <w:r w:rsidR="00CE1338" w:rsidRPr="006F463A">
        <w:rPr>
          <w:rFonts w:ascii="Times New Roman" w:eastAsia="Calibri" w:hAnsi="Times New Roman" w:cs="Times New Roman"/>
          <w:sz w:val="28"/>
          <w:szCs w:val="28"/>
          <w:u w:val="single"/>
        </w:rPr>
        <w:t>Начальник</w:t>
      </w:r>
      <w:r w:rsidR="00650110">
        <w:rPr>
          <w:rFonts w:ascii="Times New Roman" w:eastAsia="Calibri" w:hAnsi="Times New Roman" w:cs="Times New Roman"/>
          <w:sz w:val="28"/>
          <w:szCs w:val="28"/>
          <w:u w:val="single"/>
        </w:rPr>
        <w:t>ом</w:t>
      </w:r>
      <w:r w:rsidR="00CE1338"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  <w:r w:rsidR="00CE1338" w:rsidRPr="006F46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управления делами администрации Ордынского района Новосибирской </w:t>
      </w:r>
      <w:proofErr w:type="gramStart"/>
      <w:r w:rsidR="00CE1338" w:rsidRPr="006F463A">
        <w:rPr>
          <w:rFonts w:ascii="Times New Roman" w:eastAsia="Calibri" w:hAnsi="Times New Roman" w:cs="Times New Roman"/>
          <w:sz w:val="28"/>
          <w:szCs w:val="28"/>
          <w:u w:val="single"/>
        </w:rPr>
        <w:t>области</w:t>
      </w:r>
      <w:r w:rsidR="00CE13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A407F" w:rsidRPr="001073A7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A82F8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уведомлений об отсутствии фактов совершения сделок, поступивших из органов местного самоуправления</w:t>
      </w:r>
      <w:r w:rsidR="0001350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сельских 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поселений)</w:t>
      </w:r>
    </w:p>
    <w:p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3B4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0D5" w:rsidRDefault="004A407F" w:rsidP="00CE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E1338" w:rsidRP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Рындиным 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Андреем</w:t>
      </w:r>
      <w:r w:rsidR="00CE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Александровичем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E1338" w:rsidRPr="00507D5B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="00CE13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E1338" w:rsidRPr="006F463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E1338" w:rsidRPr="006F463A">
        <w:rPr>
          <w:rFonts w:ascii="Times New Roman" w:eastAsia="Calibri" w:hAnsi="Times New Roman" w:cs="Times New Roman"/>
          <w:sz w:val="28"/>
          <w:szCs w:val="28"/>
        </w:rPr>
        <w:t>__</w:t>
      </w:r>
      <w:r w:rsidR="00CE1338" w:rsidRPr="006F463A">
        <w:rPr>
          <w:rFonts w:eastAsiaTheme="minorEastAsia"/>
          <w:sz w:val="28"/>
          <w:szCs w:val="28"/>
          <w:u w:val="single"/>
        </w:rPr>
        <w:t xml:space="preserve"> </w:t>
      </w:r>
      <w:r w:rsidR="00CE1338" w:rsidRPr="006F463A">
        <w:rPr>
          <w:rFonts w:ascii="Times New Roman" w:eastAsia="Calibri" w:hAnsi="Times New Roman" w:cs="Times New Roman"/>
          <w:sz w:val="28"/>
          <w:szCs w:val="28"/>
          <w:u w:val="single"/>
        </w:rPr>
        <w:t>Начальник</w:t>
      </w:r>
      <w:r w:rsidR="00650110">
        <w:rPr>
          <w:rFonts w:ascii="Times New Roman" w:eastAsia="Calibri" w:hAnsi="Times New Roman" w:cs="Times New Roman"/>
          <w:sz w:val="28"/>
          <w:szCs w:val="28"/>
          <w:u w:val="single"/>
        </w:rPr>
        <w:t>ом</w:t>
      </w:r>
      <w:r w:rsidR="00CE1338"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  <w:r w:rsidR="00CE1338" w:rsidRPr="006F46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управления делами администрации Ордынского района Новосибирской области</w:t>
      </w:r>
      <w:r w:rsidR="00CE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07F" w:rsidRPr="001073A7" w:rsidRDefault="004A407F" w:rsidP="0025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D17F7F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и передачу </w:t>
      </w:r>
      <w:r w:rsidR="00DC6CF9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CE20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поступивших из органов местного самоуправления сельских поселений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CFC" w:rsidRPr="00B33DFA" w:rsidRDefault="001073A7" w:rsidP="006A4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3D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ереданы,</w:t>
      </w:r>
      <w:r w:rsidR="00881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3D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1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A4CFC">
        <w:rPr>
          <w:rFonts w:ascii="Times New Roman" w:eastAsia="Times New Roman" w:hAnsi="Times New Roman" w:cs="Times New Roman"/>
          <w:sz w:val="28"/>
          <w:szCs w:val="28"/>
          <w:u w:val="single"/>
        </w:rPr>
        <w:t>Винокуровой</w:t>
      </w:r>
      <w:proofErr w:type="spellEnd"/>
      <w:r w:rsidR="006A4C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Натальей Федоровной, консультантом отдела по профилактике коррупционных и иных правонарушений </w:t>
      </w:r>
      <w:proofErr w:type="spellStart"/>
      <w:r w:rsidR="006A4CFC">
        <w:rPr>
          <w:rFonts w:ascii="Times New Roman" w:eastAsia="Times New Roman" w:hAnsi="Times New Roman" w:cs="Times New Roman"/>
          <w:sz w:val="28"/>
          <w:szCs w:val="28"/>
          <w:u w:val="single"/>
        </w:rPr>
        <w:t>ДОУиГГС</w:t>
      </w:r>
      <w:proofErr w:type="spellEnd"/>
    </w:p>
    <w:p w:rsidR="004A407F" w:rsidRPr="0029262B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7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</w:t>
      </w:r>
      <w:proofErr w:type="spellStart"/>
      <w:r w:rsidRPr="001073A7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proofErr w:type="spellEnd"/>
      <w:r>
        <w:rPr>
          <w:rStyle w:val="a7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073A7" w:rsidRDefault="001073A7" w:rsidP="00DC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92" w:rsidRPr="00DC6CF9" w:rsidRDefault="00DC6CF9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отсутствии фактов совершения </w:t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="006A4B6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депутатами Совета депутатов</w:t>
      </w:r>
      <w:r w:rsidR="00AD5A92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1C42"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861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Чингисского</w:t>
      </w:r>
      <w:proofErr w:type="spellEnd"/>
      <w:r w:rsidR="00861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 Ордынского района Новосибирской области</w:t>
      </w:r>
      <w:r w:rsidR="00861C42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92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сельского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 муниципального района Новосибирской области</w:t>
      </w: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D5A92" w:rsidRP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5A92" w:rsidRDefault="00AD5A92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свои полномочия на непостоянной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таблице:</w:t>
      </w:r>
    </w:p>
    <w:p w:rsidR="00AD5A92" w:rsidRP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бумажных носителях 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Закону Новосибирской области от 10.11.2017 №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216-ОЗ,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754" w:rsidRPr="00A93136" w:rsidRDefault="00567754" w:rsidP="0056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C6CF9" w:rsidRPr="00DC6CF9" w:rsidRDefault="00AD5A92" w:rsidP="0056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подписанные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депутатами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</w:t>
      </w:r>
      <w:r w:rsidR="00DC6CF9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3A7" w:rsidRPr="001073A7" w:rsidRDefault="001073A7" w:rsidP="0001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B64" w:rsidRPr="00F033B4" w:rsidRDefault="006A4B64" w:rsidP="0086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уполномоченное лицо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и передачу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 фактов совершения сделок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61C42" w:rsidRP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1C42" w:rsidRPr="00507D5B">
        <w:rPr>
          <w:rFonts w:ascii="Times New Roman" w:eastAsia="Times New Roman" w:hAnsi="Times New Roman" w:cs="Times New Roman"/>
          <w:sz w:val="28"/>
          <w:szCs w:val="28"/>
          <w:u w:val="single"/>
        </w:rPr>
        <w:t>Беловой Натальей Александровной –</w:t>
      </w:r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делопроизводитель_ </w:t>
      </w:r>
      <w:proofErr w:type="spellStart"/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>Чингисского</w:t>
      </w:r>
      <w:proofErr w:type="spellEnd"/>
      <w:r w:rsidR="00861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сельсовета _</w:t>
      </w:r>
      <w:r w:rsidR="00861C42" w:rsidRPr="00004B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Ордынского района Новосибирской области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8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A4B64" w:rsidRPr="00F033B4" w:rsidRDefault="006A4B64" w:rsidP="0063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D17F7F"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органе местного самоуправления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A4B64" w:rsidRPr="00F033B4" w:rsidRDefault="006A4B64" w:rsidP="006A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2100" w:rsidRDefault="006A4B64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принадлежность подписи на каждом уведомлении об отсутствии фактов совершения сделок, 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переданных по настоящему акту приема-передачи,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="006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сельского поселения</w:t>
      </w:r>
      <w:r w:rsidR="00567754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подписавшему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уведомление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3EE" w:rsidRPr="001073A7" w:rsidRDefault="00EB03EE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567754" w:rsidRPr="007B51E5" w:rsidTr="00590FAA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67754" w:rsidRPr="007B51E5" w:rsidRDefault="00567754" w:rsidP="0056775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</w:t>
            </w:r>
            <w:proofErr w:type="gramEnd"/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7754" w:rsidRPr="007B51E5" w:rsidTr="00FF69CB">
        <w:trPr>
          <w:trHeight w:val="538"/>
        </w:trPr>
        <w:tc>
          <w:tcPr>
            <w:tcW w:w="851" w:type="dxa"/>
            <w:shd w:val="clear" w:color="auto" w:fill="auto"/>
          </w:tcPr>
          <w:p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67754" w:rsidRPr="00503D4A" w:rsidRDefault="00503D4A" w:rsidP="00C4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Абраменко Николай Петрович</w:t>
            </w:r>
          </w:p>
        </w:tc>
      </w:tr>
      <w:tr w:rsidR="00567754" w:rsidRPr="007B51E5" w:rsidTr="00FF69CB">
        <w:trPr>
          <w:trHeight w:val="546"/>
        </w:trPr>
        <w:tc>
          <w:tcPr>
            <w:tcW w:w="851" w:type="dxa"/>
            <w:shd w:val="clear" w:color="auto" w:fill="auto"/>
          </w:tcPr>
          <w:p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67754" w:rsidRPr="007B51E5" w:rsidRDefault="00F4155F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лександровна</w:t>
            </w:r>
          </w:p>
        </w:tc>
      </w:tr>
      <w:tr w:rsidR="00F4155F" w:rsidRPr="007B51E5" w:rsidTr="00FF69CB">
        <w:trPr>
          <w:trHeight w:val="546"/>
        </w:trPr>
        <w:tc>
          <w:tcPr>
            <w:tcW w:w="851" w:type="dxa"/>
            <w:shd w:val="clear" w:color="auto" w:fill="auto"/>
          </w:tcPr>
          <w:p w:rsidR="00F4155F" w:rsidRPr="007B51E5" w:rsidRDefault="00F4155F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F4155F" w:rsidRDefault="00F4155F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Касаткина Ольга Ивановна</w:t>
            </w:r>
          </w:p>
        </w:tc>
      </w:tr>
      <w:tr w:rsidR="00567754" w:rsidRPr="007B51E5" w:rsidTr="00FF69CB">
        <w:trPr>
          <w:trHeight w:val="554"/>
        </w:trPr>
        <w:tc>
          <w:tcPr>
            <w:tcW w:w="851" w:type="dxa"/>
            <w:shd w:val="clear" w:color="auto" w:fill="auto"/>
          </w:tcPr>
          <w:p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67754" w:rsidRPr="007B51E5" w:rsidRDefault="00503D4A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</w:tr>
      <w:tr w:rsidR="00E94F98" w:rsidRPr="007B51E5" w:rsidTr="00FF69CB">
        <w:trPr>
          <w:trHeight w:val="554"/>
        </w:trPr>
        <w:tc>
          <w:tcPr>
            <w:tcW w:w="851" w:type="dxa"/>
            <w:shd w:val="clear" w:color="auto" w:fill="auto"/>
          </w:tcPr>
          <w:p w:rsidR="00E94F98" w:rsidRPr="007B51E5" w:rsidRDefault="00E94F98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94F98" w:rsidRDefault="006A7073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Владимир Иванович</w:t>
            </w:r>
          </w:p>
        </w:tc>
      </w:tr>
      <w:tr w:rsidR="00425E65" w:rsidRPr="007B51E5" w:rsidTr="00FF69CB">
        <w:trPr>
          <w:trHeight w:val="554"/>
        </w:trPr>
        <w:tc>
          <w:tcPr>
            <w:tcW w:w="851" w:type="dxa"/>
            <w:shd w:val="clear" w:color="auto" w:fill="auto"/>
          </w:tcPr>
          <w:p w:rsidR="00425E65" w:rsidRPr="007B51E5" w:rsidRDefault="00425E65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25E65" w:rsidRDefault="006A7073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</w:tr>
      <w:tr w:rsidR="00025874" w:rsidRPr="007B51E5" w:rsidTr="00FF69CB">
        <w:trPr>
          <w:trHeight w:val="554"/>
        </w:trPr>
        <w:tc>
          <w:tcPr>
            <w:tcW w:w="851" w:type="dxa"/>
            <w:shd w:val="clear" w:color="auto" w:fill="auto"/>
          </w:tcPr>
          <w:p w:rsidR="00025874" w:rsidRPr="007B51E5" w:rsidRDefault="0002587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025874" w:rsidRDefault="006A7073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</w:p>
        </w:tc>
      </w:tr>
    </w:tbl>
    <w:tbl>
      <w:tblPr>
        <w:tblStyle w:val="11"/>
        <w:tblW w:w="16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6"/>
        <w:gridCol w:w="5396"/>
      </w:tblGrid>
      <w:tr w:rsidR="002E407D" w:rsidRPr="002E407D" w:rsidTr="00F4155F">
        <w:tc>
          <w:tcPr>
            <w:tcW w:w="10956" w:type="dxa"/>
          </w:tcPr>
          <w:p w:rsidR="00FF69CB" w:rsidRDefault="00FF69CB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407D" w:rsidRPr="00853A4C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  <w:hideMark/>
          </w:tcPr>
          <w:p w:rsidR="00FF69CB" w:rsidRPr="00FF69CB" w:rsidRDefault="00853A4C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9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2E407D" w:rsidRPr="00853A4C" w:rsidRDefault="00EB03EE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407D" w:rsidRPr="002E407D" w:rsidTr="00F4155F">
        <w:tc>
          <w:tcPr>
            <w:tcW w:w="10956" w:type="dxa"/>
          </w:tcPr>
          <w:p w:rsidR="002E407D" w:rsidRDefault="002E407D" w:rsidP="00853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55F" w:rsidRDefault="00F4155F" w:rsidP="00853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55F" w:rsidRPr="002E407D" w:rsidRDefault="00F4155F" w:rsidP="00853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Style w:val="11"/>
              <w:tblW w:w="10632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5736"/>
            </w:tblGrid>
            <w:tr w:rsidR="00025874" w:rsidRPr="00853A4C" w:rsidTr="00A269B1">
              <w:tc>
                <w:tcPr>
                  <w:tcW w:w="4896" w:type="dxa"/>
                </w:tcPr>
                <w:p w:rsidR="00025874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25874" w:rsidRPr="00853A4C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53A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Передал:</w:t>
                  </w:r>
                </w:p>
              </w:tc>
              <w:tc>
                <w:tcPr>
                  <w:tcW w:w="5736" w:type="dxa"/>
                  <w:hideMark/>
                </w:tcPr>
                <w:p w:rsidR="00025874" w:rsidRPr="00FF69CB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69CB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</w:p>
                <w:p w:rsidR="00025874" w:rsidRPr="00853A4C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853A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Принял</w:t>
                  </w:r>
                  <w:r w:rsidRPr="00853A4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025874" w:rsidRPr="002E407D" w:rsidTr="00A269B1">
              <w:tc>
                <w:tcPr>
                  <w:tcW w:w="4896" w:type="dxa"/>
                </w:tcPr>
                <w:p w:rsidR="00025874" w:rsidRPr="002E407D" w:rsidRDefault="00025874" w:rsidP="00025874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Д</w:t>
                  </w:r>
                  <w:r w:rsidRPr="00004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елопроизводитель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004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администрации </w:t>
                  </w:r>
                  <w:r w:rsidRPr="00004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04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Чингисского</w:t>
                  </w:r>
                  <w:proofErr w:type="spellEnd"/>
                  <w:proofErr w:type="gramEnd"/>
                  <w:r w:rsidRPr="00004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сельсовета _ Ордынского района Новосибирской области</w:t>
                  </w:r>
                  <w:r w:rsidRPr="007B51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025874" w:rsidRPr="00F155DF" w:rsidRDefault="00025874" w:rsidP="00025874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155D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(должность уполномоченного лица в органе местного самоуправления сельского поселения</w:t>
                  </w:r>
                  <w:r w:rsidRPr="00F155D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сбор и передачу уведомлений</w:t>
                  </w:r>
                  <w:r w:rsidRPr="00F155D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</w:t>
                  </w:r>
                </w:p>
                <w:p w:rsidR="00025874" w:rsidRPr="00853A4C" w:rsidRDefault="00025874" w:rsidP="000258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025874" w:rsidRPr="002E407D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        _________________</w:t>
                  </w:r>
                </w:p>
                <w:p w:rsidR="00025874" w:rsidRDefault="00025874" w:rsidP="000258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Подпись                                              ФИО</w:t>
                  </w:r>
                </w:p>
                <w:p w:rsidR="00025874" w:rsidRPr="002E407D" w:rsidRDefault="00025874" w:rsidP="000258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025874" w:rsidRPr="002E407D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«____» _____________________</w:t>
                  </w:r>
                  <w:r w:rsidR="00F4155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2021</w:t>
                  </w: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025874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</w:t>
                  </w:r>
                  <w:r w:rsidRPr="00C902E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(дата подписания акта)</w:t>
                  </w:r>
                </w:p>
                <w:p w:rsidR="00025874" w:rsidRPr="002E407D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6" w:type="dxa"/>
                </w:tcPr>
                <w:p w:rsidR="00CE1338" w:rsidRPr="00CE1338" w:rsidRDefault="00025874" w:rsidP="00CE1338">
                  <w:pPr>
                    <w:jc w:val="center"/>
                    <w:rPr>
                      <w:rFonts w:eastAsia="Calibri"/>
                      <w:u w:val="single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</w:t>
                  </w:r>
                  <w:r w:rsidR="00CE1338" w:rsidRPr="00CE13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</w:t>
                  </w:r>
                  <w:r w:rsidR="00CE1338" w:rsidRPr="00CE1338">
                    <w:rPr>
                      <w:rFonts w:eastAsiaTheme="minor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CE1338" w:rsidRPr="00CE1338">
                    <w:rPr>
                      <w:rFonts w:ascii="Times New Roman" w:eastAsia="Calibri" w:hAnsi="Times New Roman" w:cs="Times New Roman"/>
                      <w:u w:val="single"/>
                    </w:rPr>
                    <w:t>Начальник управления делами администрации               Ордынского района Новосибирской области</w:t>
                  </w:r>
                </w:p>
                <w:p w:rsidR="00025874" w:rsidRPr="00F155DF" w:rsidRDefault="00CE1338" w:rsidP="00025874">
                  <w:pPr>
                    <w:spacing w:after="0" w:line="264" w:lineRule="auto"/>
                    <w:ind w:left="380" w:right="459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155D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25874" w:rsidRPr="00F155D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(должность уполномоченного лица в органе местного самоуправления муниципального района на сбор уведомлений)</w:t>
                  </w:r>
                </w:p>
                <w:p w:rsidR="00025874" w:rsidRPr="00853A4C" w:rsidRDefault="00025874" w:rsidP="00025874">
                  <w:pPr>
                    <w:spacing w:after="0" w:line="240" w:lineRule="auto"/>
                    <w:ind w:left="380" w:right="459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025874" w:rsidRPr="002E407D" w:rsidRDefault="00025874" w:rsidP="00025874">
                  <w:pPr>
                    <w:spacing w:after="0" w:line="240" w:lineRule="auto"/>
                    <w:ind w:left="38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      ____________________________</w:t>
                  </w:r>
                </w:p>
                <w:p w:rsidR="00025874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2E407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Подпись                                           ФИО</w:t>
                  </w:r>
                </w:p>
                <w:p w:rsidR="00025874" w:rsidRPr="002E407D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025874" w:rsidRPr="002E407D" w:rsidRDefault="00025874" w:rsidP="00025874">
                  <w:pPr>
                    <w:spacing w:after="0" w:line="240" w:lineRule="auto"/>
                    <w:ind w:left="38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«____» ________________________ </w:t>
                  </w:r>
                  <w:r w:rsidR="00F4155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2021</w:t>
                  </w:r>
                  <w:r w:rsidRPr="002E40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025874" w:rsidRPr="00C902E5" w:rsidRDefault="00025874" w:rsidP="0002587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EB03E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  <w:r w:rsidRPr="00C902E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(дата подписания акта)</w:t>
                  </w:r>
                </w:p>
                <w:p w:rsidR="00025874" w:rsidRPr="002E407D" w:rsidRDefault="00025874" w:rsidP="00025874">
                  <w:pPr>
                    <w:ind w:left="37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407D" w:rsidRPr="002E407D" w:rsidRDefault="002E407D" w:rsidP="000258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</w:tcPr>
          <w:p w:rsidR="002E407D" w:rsidRPr="002E407D" w:rsidRDefault="002E407D" w:rsidP="002E407D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  <w:p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2E407D" w:rsidRPr="00F155DF" w:rsidRDefault="002E407D" w:rsidP="00F155DF">
            <w:pPr>
              <w:spacing w:after="0" w:line="264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(должность уполномоченного лица в </w:t>
            </w:r>
            <w:r w:rsidR="00C33B06"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органе местного самоуправления </w:t>
            </w: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уведомлений)</w:t>
            </w:r>
          </w:p>
          <w:p w:rsidR="00853A4C" w:rsidRPr="00853A4C" w:rsidRDefault="00853A4C" w:rsidP="002E407D">
            <w:pPr>
              <w:spacing w:after="0" w:line="240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2E407D" w:rsidRP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2020 года</w:t>
            </w:r>
          </w:p>
          <w:p w:rsidR="002E407D" w:rsidRPr="00C902E5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3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C902E5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FF69CB" w:rsidRPr="002E407D" w:rsidRDefault="00FF69CB" w:rsidP="002E407D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2E407D" w:rsidRPr="002E407D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2E407D" w:rsidRPr="002E407D" w:rsidRDefault="002E407D" w:rsidP="00C33B06">
            <w:pPr>
              <w:rPr>
                <w:rFonts w:ascii="Times New Roman" w:eastAsia="Calibri" w:hAnsi="Times New Roman" w:cs="Times New Roman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E407D" w:rsidRPr="002E407D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CE1338" w:rsidRPr="00CE1338" w:rsidRDefault="002E407D" w:rsidP="00CE1338">
            <w:pPr>
              <w:jc w:val="center"/>
              <w:rPr>
                <w:rFonts w:eastAsia="Calibri"/>
                <w:u w:val="single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="00CE1338" w:rsidRPr="00CE1338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CE1338" w:rsidRPr="00CE1338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="00CE1338" w:rsidRPr="00CE1338">
              <w:rPr>
                <w:rFonts w:ascii="Times New Roman" w:eastAsia="Calibri" w:hAnsi="Times New Roman" w:cs="Times New Roman"/>
                <w:u w:val="single"/>
              </w:rPr>
              <w:t>Начальник управления делами администрации               Ордынского района Новосибирской области</w:t>
            </w:r>
          </w:p>
          <w:p w:rsidR="00C33B06" w:rsidRDefault="00CE1338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E407D" w:rsidRPr="002E4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</w:t>
            </w:r>
            <w:r w:rsidR="00C33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самоуправления </w:t>
            </w:r>
            <w:r w:rsidR="002E407D"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района </w:t>
            </w:r>
          </w:p>
          <w:p w:rsidR="002E407D" w:rsidRDefault="002E407D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на сбор и передачу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уведомлений)</w:t>
            </w:r>
          </w:p>
          <w:p w:rsidR="00590FAA" w:rsidRDefault="00590FAA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53A4C" w:rsidRPr="002E407D" w:rsidRDefault="00853A4C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__» __________________________</w:t>
            </w:r>
            <w:r w:rsidR="00F4155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E407D" w:rsidRPr="002E407D" w:rsidRDefault="00777853" w:rsidP="00777853">
            <w:pPr>
              <w:spacing w:after="0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Консультант отдела по профилактике коррупционных и иных правонарушений </w:t>
            </w:r>
            <w:proofErr w:type="spellStart"/>
            <w:r w:rsidRPr="006D267A">
              <w:rPr>
                <w:rFonts w:ascii="Times New Roman" w:hAnsi="Times New Roman"/>
                <w:sz w:val="24"/>
                <w:szCs w:val="24"/>
                <w:u w:val="single"/>
              </w:rPr>
              <w:t>ДОУиГГС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2E407D"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:rsidR="002E407D" w:rsidRDefault="002E407D" w:rsidP="00777853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специалиста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ДОУиГГС</w:t>
            </w:r>
            <w:proofErr w:type="spellEnd"/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C33B06" w:rsidRDefault="00C33B06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53A4C" w:rsidRPr="002E407D" w:rsidRDefault="00853A4C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407D" w:rsidRPr="002E407D" w:rsidRDefault="00B23EE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  <w:r w:rsidR="002E407D"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</w:t>
            </w:r>
            <w:r w:rsidRPr="00B23EE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.Ф. </w:t>
            </w:r>
            <w:proofErr w:type="spellStart"/>
            <w:r w:rsidRPr="00B23EE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Винокурова</w:t>
            </w:r>
            <w:proofErr w:type="spellEnd"/>
            <w:r w:rsidRPr="00B23EED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E407D" w:rsidRPr="002E407D" w:rsidRDefault="002E407D" w:rsidP="002E407D">
            <w:pPr>
              <w:ind w:left="3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ФИО</w:t>
            </w:r>
          </w:p>
          <w:p w:rsidR="00590FAA" w:rsidRDefault="00590FAA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__» __________________________ </w:t>
            </w:r>
            <w:r w:rsidR="00F4155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  <w:p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54A4" w:rsidRDefault="00E454A4" w:rsidP="00C60EA5">
      <w:pPr>
        <w:spacing w:line="240" w:lineRule="auto"/>
      </w:pPr>
    </w:p>
    <w:sectPr w:rsidR="00E454A4" w:rsidSect="0063073C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E8" w:rsidRDefault="00B663E8" w:rsidP="00030F8C">
      <w:pPr>
        <w:spacing w:after="0" w:line="240" w:lineRule="auto"/>
      </w:pPr>
      <w:r>
        <w:separator/>
      </w:r>
    </w:p>
  </w:endnote>
  <w:endnote w:type="continuationSeparator" w:id="0">
    <w:p w:rsidR="00B663E8" w:rsidRDefault="00B663E8" w:rsidP="0003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808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97F75" w:rsidRPr="00197F75" w:rsidRDefault="00197F75">
        <w:pPr>
          <w:pStyle w:val="a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97F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97F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47E5F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97F75" w:rsidRDefault="00197F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E8" w:rsidRDefault="00B663E8" w:rsidP="00030F8C">
      <w:pPr>
        <w:spacing w:after="0" w:line="240" w:lineRule="auto"/>
      </w:pPr>
      <w:r>
        <w:separator/>
      </w:r>
    </w:p>
  </w:footnote>
  <w:footnote w:type="continuationSeparator" w:id="0">
    <w:p w:rsidR="00B663E8" w:rsidRDefault="00B663E8" w:rsidP="00030F8C">
      <w:pPr>
        <w:spacing w:after="0" w:line="240" w:lineRule="auto"/>
      </w:pPr>
      <w:r>
        <w:continuationSeparator/>
      </w:r>
    </w:p>
  </w:footnote>
  <w:footnote w:id="1">
    <w:p w:rsidR="00F649C3" w:rsidRPr="004A407F" w:rsidRDefault="00F649C3" w:rsidP="00F6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4961D5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>и</w:t>
      </w:r>
      <w:r w:rsidRPr="006E35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уведомлений об отсутствии фактов совершения в отчетном периоде 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(с 1 января по 31 декабря 2019 года) </w:t>
      </w:r>
      <w:r>
        <w:rPr>
          <w:rFonts w:ascii="Times New Roman" w:hAnsi="Times New Roman" w:cs="Times New Roman"/>
          <w:sz w:val="20"/>
          <w:szCs w:val="20"/>
        </w:rPr>
        <w:t xml:space="preserve">сделок,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предусмотренных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1" w:history="1">
        <w:r w:rsidRPr="004961D5">
          <w:rPr>
            <w:rFonts w:ascii="Times New Roman" w:eastAsia="Calibri" w:hAnsi="Times New Roman" w:cs="Times New Roman"/>
            <w:sz w:val="20"/>
            <w:szCs w:val="20"/>
          </w:rPr>
          <w:t>частью 1 статьи 3</w:t>
        </w:r>
      </w:hyperlink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4961D5">
        <w:rPr>
          <w:rFonts w:ascii="Times New Roman" w:eastAsia="Calibri" w:hAnsi="Times New Roman" w:cs="Times New Roman"/>
          <w:sz w:val="20"/>
          <w:szCs w:val="20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2636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представленных </w:t>
      </w:r>
      <w:r>
        <w:rPr>
          <w:rFonts w:ascii="Times New Roman" w:hAnsi="Times New Roman" w:cs="Times New Roman"/>
          <w:sz w:val="20"/>
          <w:szCs w:val="20"/>
        </w:rPr>
        <w:t>в период декларационной кампании 2020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депутатами представительных органов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поселений, осуществляющими свои полномочия на непостоянной основе.</w:t>
      </w:r>
    </w:p>
  </w:footnote>
  <w:footnote w:id="2">
    <w:p w:rsidR="004A407F" w:rsidRDefault="004A407F" w:rsidP="00AD1B2D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44B1B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="00E85AAD" w:rsidRPr="00E85AAD">
        <w:rPr>
          <w:rFonts w:ascii="Times New Roman" w:eastAsia="Calibri" w:hAnsi="Times New Roman" w:cs="Times New Roman"/>
          <w:sz w:val="20"/>
          <w:szCs w:val="20"/>
        </w:rPr>
        <w:t xml:space="preserve">Специалист отдела </w:t>
      </w:r>
      <w:proofErr w:type="spellStart"/>
      <w:r w:rsidR="00E85AAD" w:rsidRPr="00E85AAD">
        <w:rPr>
          <w:rFonts w:ascii="Times New Roman" w:eastAsia="Calibri" w:hAnsi="Times New Roman" w:cs="Times New Roman"/>
          <w:sz w:val="20"/>
          <w:szCs w:val="20"/>
        </w:rPr>
        <w:t>ДОУиГГС</w:t>
      </w:r>
      <w:proofErr w:type="spellEnd"/>
      <w:r w:rsidR="00E85AAD" w:rsidRPr="00E85AAD">
        <w:rPr>
          <w:rFonts w:ascii="Times New Roman" w:eastAsia="Calibri" w:hAnsi="Times New Roman" w:cs="Times New Roman"/>
          <w:sz w:val="20"/>
          <w:szCs w:val="20"/>
        </w:rPr>
        <w:t xml:space="preserve"> – специалист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">
    <w:p w:rsidR="006A4B64" w:rsidRPr="006A4B64" w:rsidRDefault="006A4B64" w:rsidP="00AD1B2D">
      <w:pPr>
        <w:pStyle w:val="a4"/>
        <w:ind w:firstLine="426"/>
      </w:pPr>
      <w:r>
        <w:rPr>
          <w:rStyle w:val="a7"/>
        </w:rPr>
        <w:footnoteRef/>
      </w:r>
      <w:r>
        <w:t xml:space="preserve"> Уведомление об отсутствии фактов совершения сделок – уведомление об отсутствии в отчетном периоде </w:t>
      </w:r>
      <w:r w:rsidR="00357772">
        <w:t xml:space="preserve">              (2019 году) </w:t>
      </w:r>
      <w:r>
        <w:t xml:space="preserve">фактов совершения </w:t>
      </w:r>
      <w:r w:rsidR="00567754">
        <w:t xml:space="preserve">депутатом представительного органа сельского поселения, осуществляющим </w:t>
      </w:r>
      <w:r w:rsidR="00D71494">
        <w:t xml:space="preserve">свои </w:t>
      </w:r>
      <w:r w:rsidR="00567754">
        <w:t xml:space="preserve">полномочия на непостоянной основе, его супругой (супругом), несовершеннолетним ребенком, </w:t>
      </w:r>
      <w:r>
        <w:t xml:space="preserve">сделок </w:t>
      </w:r>
      <w:r w:rsidRPr="00DC6CF9">
        <w:t>по приобретению земельного участка, другого объекта</w:t>
      </w:r>
      <w:r w:rsidR="00354BBD">
        <w:t xml:space="preserve"> </w:t>
      </w:r>
      <w:r w:rsidRPr="00DC6CF9">
        <w:t>недвижимости, транспортного средства, ценных бумаг, акций</w:t>
      </w:r>
      <w:r w:rsidR="0063073C">
        <w:t xml:space="preserve"> </w:t>
      </w:r>
      <w:r w:rsidRPr="00DC6CF9">
        <w:t>(долей участия, паев в уставных (складочных) капиталах организаций</w:t>
      </w:r>
      <w:r w:rsidR="00241751">
        <w:t>)</w:t>
      </w:r>
      <w:r w:rsidR="00567754">
        <w:t>, указанных в части 1 статьи 3 Федерального закона от 03.12.2012 № 230-ФЗ</w:t>
      </w:r>
      <w:r>
        <w:t>.</w:t>
      </w:r>
      <w:r w:rsidR="000928BC" w:rsidRPr="000928B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8C"/>
    <w:rsid w:val="00013508"/>
    <w:rsid w:val="0001578B"/>
    <w:rsid w:val="00022F84"/>
    <w:rsid w:val="00025874"/>
    <w:rsid w:val="000263F2"/>
    <w:rsid w:val="00030F8C"/>
    <w:rsid w:val="00037D1F"/>
    <w:rsid w:val="000928BC"/>
    <w:rsid w:val="001014B8"/>
    <w:rsid w:val="001073A7"/>
    <w:rsid w:val="001933C3"/>
    <w:rsid w:val="00197F75"/>
    <w:rsid w:val="001B4041"/>
    <w:rsid w:val="001E4E0D"/>
    <w:rsid w:val="00241751"/>
    <w:rsid w:val="00254F2C"/>
    <w:rsid w:val="0027071D"/>
    <w:rsid w:val="002B4D5F"/>
    <w:rsid w:val="002E06B8"/>
    <w:rsid w:val="002E407D"/>
    <w:rsid w:val="00354BBD"/>
    <w:rsid w:val="00357772"/>
    <w:rsid w:val="003B5819"/>
    <w:rsid w:val="004132DB"/>
    <w:rsid w:val="00425E65"/>
    <w:rsid w:val="00426C01"/>
    <w:rsid w:val="004961D5"/>
    <w:rsid w:val="004A407F"/>
    <w:rsid w:val="004D3DA0"/>
    <w:rsid w:val="004E68CA"/>
    <w:rsid w:val="004F0EEE"/>
    <w:rsid w:val="00503D4A"/>
    <w:rsid w:val="00567754"/>
    <w:rsid w:val="00590FAA"/>
    <w:rsid w:val="00592D61"/>
    <w:rsid w:val="005D4095"/>
    <w:rsid w:val="00614CDA"/>
    <w:rsid w:val="0063073C"/>
    <w:rsid w:val="00631F8F"/>
    <w:rsid w:val="00650110"/>
    <w:rsid w:val="006A4B64"/>
    <w:rsid w:val="006A4CFC"/>
    <w:rsid w:val="006A5014"/>
    <w:rsid w:val="006A7073"/>
    <w:rsid w:val="006E35DC"/>
    <w:rsid w:val="006E5BDE"/>
    <w:rsid w:val="00777853"/>
    <w:rsid w:val="007810E0"/>
    <w:rsid w:val="007A6263"/>
    <w:rsid w:val="007C4AE3"/>
    <w:rsid w:val="00847E5F"/>
    <w:rsid w:val="00853A4C"/>
    <w:rsid w:val="00861C42"/>
    <w:rsid w:val="00881A86"/>
    <w:rsid w:val="008A513F"/>
    <w:rsid w:val="008C4B77"/>
    <w:rsid w:val="008F0E89"/>
    <w:rsid w:val="008F7D62"/>
    <w:rsid w:val="009C2522"/>
    <w:rsid w:val="00A14992"/>
    <w:rsid w:val="00A37ED9"/>
    <w:rsid w:val="00A64B36"/>
    <w:rsid w:val="00A82F88"/>
    <w:rsid w:val="00A93136"/>
    <w:rsid w:val="00AB7511"/>
    <w:rsid w:val="00AD1B2D"/>
    <w:rsid w:val="00AD2170"/>
    <w:rsid w:val="00AD5A92"/>
    <w:rsid w:val="00AF1A05"/>
    <w:rsid w:val="00AF3FDF"/>
    <w:rsid w:val="00B115EE"/>
    <w:rsid w:val="00B23EED"/>
    <w:rsid w:val="00B33DFA"/>
    <w:rsid w:val="00B663E8"/>
    <w:rsid w:val="00BE2D8A"/>
    <w:rsid w:val="00C05151"/>
    <w:rsid w:val="00C322FA"/>
    <w:rsid w:val="00C33B06"/>
    <w:rsid w:val="00C60EA5"/>
    <w:rsid w:val="00C902E5"/>
    <w:rsid w:val="00CE1338"/>
    <w:rsid w:val="00CE20D5"/>
    <w:rsid w:val="00D03B9D"/>
    <w:rsid w:val="00D16BFD"/>
    <w:rsid w:val="00D17F7F"/>
    <w:rsid w:val="00D25C06"/>
    <w:rsid w:val="00D42100"/>
    <w:rsid w:val="00D46055"/>
    <w:rsid w:val="00D71494"/>
    <w:rsid w:val="00DC6CF9"/>
    <w:rsid w:val="00DE59AD"/>
    <w:rsid w:val="00E33206"/>
    <w:rsid w:val="00E454A4"/>
    <w:rsid w:val="00E85AAD"/>
    <w:rsid w:val="00E94F98"/>
    <w:rsid w:val="00EB03EE"/>
    <w:rsid w:val="00F033B4"/>
    <w:rsid w:val="00F155DF"/>
    <w:rsid w:val="00F360B7"/>
    <w:rsid w:val="00F4155F"/>
    <w:rsid w:val="00F649C3"/>
    <w:rsid w:val="00F86E03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1F4A1-9A5E-44DD-B292-692B1B5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7ED9"/>
    <w:pPr>
      <w:keepNext/>
      <w:keepLines/>
      <w:spacing w:before="480" w:after="0" w:line="240" w:lineRule="auto"/>
      <w:ind w:right="-314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D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7ED9"/>
    <w:pPr>
      <w:spacing w:after="0" w:line="240" w:lineRule="auto"/>
      <w:ind w:left="720" w:right="-314"/>
      <w:contextualSpacing/>
      <w:jc w:val="center"/>
    </w:pPr>
    <w:rPr>
      <w:rFonts w:ascii="Times New Roman" w:hAnsi="Times New Roman" w:cs="Times New Roman"/>
      <w:b/>
      <w:color w:val="00206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30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3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30F8C"/>
    <w:pPr>
      <w:spacing w:after="0" w:line="240" w:lineRule="auto"/>
    </w:pPr>
  </w:style>
  <w:style w:type="character" w:styleId="a7">
    <w:name w:val="footnote reference"/>
    <w:uiPriority w:val="99"/>
    <w:semiHidden/>
    <w:unhideWhenUsed/>
    <w:rsid w:val="00030F8C"/>
    <w:rPr>
      <w:vertAlign w:val="superscript"/>
    </w:rPr>
  </w:style>
  <w:style w:type="table" w:styleId="a8">
    <w:name w:val="Table Grid"/>
    <w:basedOn w:val="a1"/>
    <w:uiPriority w:val="59"/>
    <w:rsid w:val="00030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1D5"/>
  </w:style>
  <w:style w:type="table" w:customStyle="1" w:styleId="11">
    <w:name w:val="Сетка таблицы1"/>
    <w:basedOn w:val="a1"/>
    <w:next w:val="a8"/>
    <w:uiPriority w:val="39"/>
    <w:rsid w:val="002E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E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9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F75"/>
  </w:style>
  <w:style w:type="paragraph" w:styleId="ad">
    <w:name w:val="Balloon Text"/>
    <w:basedOn w:val="a"/>
    <w:link w:val="ae"/>
    <w:uiPriority w:val="99"/>
    <w:semiHidden/>
    <w:unhideWhenUsed/>
    <w:rsid w:val="00F6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3B06885773E6FEEC646B3CBCFABA43C765783B29B8E476D917CF7F3BAF9D75146443EBD4446C92E52B791EFE4DEB64FC61E500AEE8AF97FrAy4J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92D050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30DB-9943-4929-9880-E3A588F3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Dolgova</dc:creator>
  <cp:keywords/>
  <dc:description/>
  <cp:lastModifiedBy>Chingis-sovet</cp:lastModifiedBy>
  <cp:revision>6</cp:revision>
  <cp:lastPrinted>2021-02-17T09:10:00Z</cp:lastPrinted>
  <dcterms:created xsi:type="dcterms:W3CDTF">2020-02-06T07:49:00Z</dcterms:created>
  <dcterms:modified xsi:type="dcterms:W3CDTF">2021-02-17T09:46:00Z</dcterms:modified>
</cp:coreProperties>
</file>