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4CA" w:rsidRDefault="008D44CA" w:rsidP="008D44C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8D44CA" w:rsidRDefault="008D44CA" w:rsidP="008D44C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Главы </w:t>
      </w:r>
      <w:proofErr w:type="spellStart"/>
      <w:r>
        <w:rPr>
          <w:rFonts w:ascii="Times New Roman" w:hAnsi="Times New Roman"/>
          <w:b/>
          <w:sz w:val="28"/>
          <w:szCs w:val="28"/>
        </w:rPr>
        <w:t>Чингисского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  Ордынского района      Новосибирской </w:t>
      </w:r>
      <w:proofErr w:type="gramStart"/>
      <w:r>
        <w:rPr>
          <w:rFonts w:ascii="Times New Roman" w:hAnsi="Times New Roman"/>
          <w:b/>
          <w:sz w:val="28"/>
          <w:szCs w:val="28"/>
        </w:rPr>
        <w:t>области  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проделанной работе  в 2025 году</w:t>
      </w:r>
    </w:p>
    <w:p w:rsidR="008D44CA" w:rsidRDefault="008D44CA" w:rsidP="008D44C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Территория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Чингисского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составляет 44886 га расположена в юго-западной части Новосибирской области на расстоянии 145 км от областного центра г. Новосибирска, 40 км от районного центра </w:t>
      </w:r>
      <w:proofErr w:type="spellStart"/>
      <w:r>
        <w:rPr>
          <w:rFonts w:ascii="Times New Roman" w:hAnsi="Times New Roman"/>
          <w:sz w:val="28"/>
          <w:szCs w:val="28"/>
        </w:rPr>
        <w:t>р.п</w:t>
      </w:r>
      <w:proofErr w:type="spellEnd"/>
      <w:r>
        <w:rPr>
          <w:rFonts w:ascii="Times New Roman" w:hAnsi="Times New Roman"/>
          <w:sz w:val="28"/>
          <w:szCs w:val="28"/>
        </w:rPr>
        <w:t>. Ордынское.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/>
          <w:sz w:val="28"/>
          <w:szCs w:val="28"/>
        </w:rPr>
        <w:t>Чингисского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расположено два населенных пункта: с.  </w:t>
      </w:r>
      <w:proofErr w:type="spellStart"/>
      <w:r>
        <w:rPr>
          <w:rFonts w:ascii="Times New Roman" w:hAnsi="Times New Roman"/>
          <w:sz w:val="28"/>
          <w:szCs w:val="28"/>
        </w:rPr>
        <w:t>Чингис</w:t>
      </w:r>
      <w:proofErr w:type="spellEnd"/>
      <w:r>
        <w:rPr>
          <w:rFonts w:ascii="Times New Roman" w:hAnsi="Times New Roman"/>
          <w:sz w:val="28"/>
          <w:szCs w:val="28"/>
        </w:rPr>
        <w:t xml:space="preserve"> и д. </w:t>
      </w:r>
      <w:proofErr w:type="spellStart"/>
      <w:r>
        <w:rPr>
          <w:rFonts w:ascii="Times New Roman" w:hAnsi="Times New Roman"/>
          <w:sz w:val="28"/>
          <w:szCs w:val="28"/>
        </w:rPr>
        <w:t>Милованово</w:t>
      </w:r>
      <w:proofErr w:type="spellEnd"/>
      <w:r>
        <w:rPr>
          <w:rFonts w:ascii="Times New Roman" w:hAnsi="Times New Roman"/>
          <w:sz w:val="28"/>
          <w:szCs w:val="28"/>
        </w:rPr>
        <w:t xml:space="preserve">.  Ближайшая железнодорожная станция находится в </w:t>
      </w:r>
      <w:proofErr w:type="spellStart"/>
      <w:r>
        <w:rPr>
          <w:rFonts w:ascii="Times New Roman" w:hAnsi="Times New Roman"/>
          <w:sz w:val="28"/>
          <w:szCs w:val="28"/>
        </w:rPr>
        <w:t>р.п</w:t>
      </w:r>
      <w:proofErr w:type="spellEnd"/>
      <w:r>
        <w:rPr>
          <w:rFonts w:ascii="Times New Roman" w:hAnsi="Times New Roman"/>
          <w:sz w:val="28"/>
          <w:szCs w:val="28"/>
        </w:rPr>
        <w:t xml:space="preserve">. Сузун, расположенном на 84 км южнее с. </w:t>
      </w:r>
      <w:proofErr w:type="spellStart"/>
      <w:r>
        <w:rPr>
          <w:rFonts w:ascii="Times New Roman" w:hAnsi="Times New Roman"/>
          <w:sz w:val="28"/>
          <w:szCs w:val="28"/>
        </w:rPr>
        <w:t>Чингис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6159D3">
        <w:rPr>
          <w:rFonts w:ascii="Times New Roman" w:hAnsi="Times New Roman"/>
          <w:sz w:val="28"/>
          <w:szCs w:val="28"/>
        </w:rPr>
        <w:t xml:space="preserve">Численность постоянного населения на 1 января 2025 года составила 649 человек. Из них трудоспособного </w:t>
      </w:r>
      <w:proofErr w:type="gramStart"/>
      <w:r w:rsidR="006159D3">
        <w:rPr>
          <w:rFonts w:ascii="Times New Roman" w:hAnsi="Times New Roman"/>
          <w:sz w:val="28"/>
          <w:szCs w:val="28"/>
        </w:rPr>
        <w:t>населения  377</w:t>
      </w:r>
      <w:proofErr w:type="gramEnd"/>
      <w:r w:rsidR="006159D3">
        <w:rPr>
          <w:rFonts w:ascii="Times New Roman" w:hAnsi="Times New Roman"/>
          <w:sz w:val="28"/>
          <w:szCs w:val="28"/>
        </w:rPr>
        <w:t xml:space="preserve"> человек, пенсионеров 193 человек, детей 105 до 18 лет. Количество </w:t>
      </w:r>
      <w:proofErr w:type="gramStart"/>
      <w:r w:rsidR="006159D3">
        <w:rPr>
          <w:rFonts w:ascii="Times New Roman" w:hAnsi="Times New Roman"/>
          <w:sz w:val="28"/>
          <w:szCs w:val="28"/>
        </w:rPr>
        <w:t>населения  не</w:t>
      </w:r>
      <w:proofErr w:type="gramEnd"/>
      <w:r w:rsidR="006159D3">
        <w:rPr>
          <w:rFonts w:ascii="Times New Roman" w:hAnsi="Times New Roman"/>
          <w:sz w:val="28"/>
          <w:szCs w:val="28"/>
        </w:rPr>
        <w:t xml:space="preserve"> изменилось. Самая сложная проблема – занятость населения. На </w:t>
      </w:r>
      <w:proofErr w:type="gramStart"/>
      <w:r w:rsidR="006159D3">
        <w:rPr>
          <w:rFonts w:ascii="Times New Roman" w:hAnsi="Times New Roman"/>
          <w:sz w:val="28"/>
          <w:szCs w:val="28"/>
        </w:rPr>
        <w:t>территории  сельсовета</w:t>
      </w:r>
      <w:proofErr w:type="gramEnd"/>
      <w:r w:rsidR="006159D3">
        <w:rPr>
          <w:rFonts w:ascii="Times New Roman" w:hAnsi="Times New Roman"/>
          <w:sz w:val="28"/>
          <w:szCs w:val="28"/>
        </w:rPr>
        <w:t xml:space="preserve"> работают всего 98 человек. В 2025 году родилось-  1 ребенок; умерло 3 человека. Жители нашего муниципального </w:t>
      </w:r>
      <w:proofErr w:type="gramStart"/>
      <w:r w:rsidR="006159D3">
        <w:rPr>
          <w:rFonts w:ascii="Times New Roman" w:hAnsi="Times New Roman"/>
          <w:sz w:val="28"/>
          <w:szCs w:val="28"/>
        </w:rPr>
        <w:t>образования  ведут</w:t>
      </w:r>
      <w:proofErr w:type="gramEnd"/>
      <w:r w:rsidR="006159D3">
        <w:rPr>
          <w:rFonts w:ascii="Times New Roman" w:hAnsi="Times New Roman"/>
          <w:sz w:val="28"/>
          <w:szCs w:val="28"/>
        </w:rPr>
        <w:t xml:space="preserve"> личное подсобное хозяйство: По состоянию на 1 января 2025 года поголовье КРС составляло 215 голов, свиней 71 голова, овец  71 голова, лошадей  7 голов, коз  30 голов. В сравнении с 2024 </w:t>
      </w:r>
      <w:proofErr w:type="gramStart"/>
      <w:r w:rsidR="006159D3">
        <w:rPr>
          <w:rFonts w:ascii="Times New Roman" w:hAnsi="Times New Roman"/>
          <w:sz w:val="28"/>
          <w:szCs w:val="28"/>
        </w:rPr>
        <w:t>годом  коров</w:t>
      </w:r>
      <w:proofErr w:type="gramEnd"/>
      <w:r w:rsidR="006159D3">
        <w:rPr>
          <w:rFonts w:ascii="Times New Roman" w:hAnsi="Times New Roman"/>
          <w:sz w:val="28"/>
          <w:szCs w:val="28"/>
        </w:rPr>
        <w:t xml:space="preserve"> уменьшилось  на 4 головы, свиней увеличилось на  10 голов, овец  уменьшилось на 19 голов, лошадей увеличилось на 2 головы, коз уменьшилось на 10 голов.</w:t>
      </w:r>
    </w:p>
    <w:p w:rsidR="008D44CA" w:rsidRDefault="008D44CA" w:rsidP="008D44C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/>
          <w:sz w:val="28"/>
          <w:szCs w:val="28"/>
        </w:rPr>
        <w:t>Чингисского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имеется средняя общеобразовательная школа. При школе функционирует группа кратковременного пребывания. Работает ФАП, отделение «</w:t>
      </w:r>
      <w:r w:rsidR="006159D3">
        <w:rPr>
          <w:rFonts w:ascii="Times New Roman" w:hAnsi="Times New Roman"/>
          <w:sz w:val="28"/>
          <w:szCs w:val="28"/>
        </w:rPr>
        <w:t>Почта России»</w:t>
      </w:r>
      <w:r>
        <w:rPr>
          <w:rFonts w:ascii="Times New Roman" w:hAnsi="Times New Roman"/>
          <w:sz w:val="28"/>
          <w:szCs w:val="28"/>
        </w:rPr>
        <w:t>,</w:t>
      </w:r>
      <w:r w:rsidR="006159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отделение ПАО «Сбербанк». Отделение почты частично выполняет функции «Почта-банк» и реализует товары первой необходимости.</w:t>
      </w:r>
    </w:p>
    <w:p w:rsidR="008D44CA" w:rsidRDefault="008D44CA" w:rsidP="008D44C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Работает в селе три магазина по продаже продуктов питания и промышленных товаров. Собственники магазинов индивидуальные предприниматели Гузенко Т.Ю. и </w:t>
      </w:r>
      <w:proofErr w:type="spellStart"/>
      <w:r>
        <w:rPr>
          <w:rFonts w:ascii="Times New Roman" w:hAnsi="Times New Roman"/>
          <w:sz w:val="28"/>
          <w:szCs w:val="28"/>
        </w:rPr>
        <w:t>Башкаев</w:t>
      </w:r>
      <w:proofErr w:type="spellEnd"/>
      <w:r>
        <w:rPr>
          <w:rFonts w:ascii="Times New Roman" w:hAnsi="Times New Roman"/>
          <w:sz w:val="28"/>
          <w:szCs w:val="28"/>
        </w:rPr>
        <w:t xml:space="preserve"> Г.Н.</w:t>
      </w:r>
    </w:p>
    <w:p w:rsidR="008D44CA" w:rsidRDefault="008D44CA" w:rsidP="008D44C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Лесозаготовка осуществляется </w:t>
      </w:r>
      <w:r w:rsidR="00E13F35">
        <w:rPr>
          <w:rFonts w:ascii="Times New Roman" w:hAnsi="Times New Roman"/>
          <w:sz w:val="28"/>
          <w:szCs w:val="28"/>
        </w:rPr>
        <w:t>Ордынским</w:t>
      </w:r>
      <w:r>
        <w:rPr>
          <w:rFonts w:ascii="Times New Roman" w:hAnsi="Times New Roman"/>
          <w:sz w:val="28"/>
          <w:szCs w:val="28"/>
        </w:rPr>
        <w:t xml:space="preserve"> лесхозом и ПМК «</w:t>
      </w:r>
      <w:proofErr w:type="spellStart"/>
      <w:r>
        <w:rPr>
          <w:rFonts w:ascii="Times New Roman" w:hAnsi="Times New Roman"/>
          <w:sz w:val="28"/>
          <w:szCs w:val="28"/>
        </w:rPr>
        <w:t>Меливодстрой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8D44CA" w:rsidRDefault="008D44CA" w:rsidP="008D44C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Дорожные работы осуществляет ИП </w:t>
      </w:r>
      <w:r w:rsidR="003A4D08">
        <w:rPr>
          <w:rFonts w:ascii="Times New Roman" w:hAnsi="Times New Roman"/>
          <w:sz w:val="28"/>
          <w:szCs w:val="28"/>
        </w:rPr>
        <w:t>Сорокин П.Ю.</w:t>
      </w:r>
    </w:p>
    <w:p w:rsidR="008D44CA" w:rsidRDefault="008D44CA" w:rsidP="008D44C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Сельскохозяйственная деятельность представлена только личными подсобными хозяйствами Самые крупные хозяйства у Шадрина Павла Николаевича, Малышева Владимира Ивановича, Федорченко Владислава Владиславовича, Сушкова Владимира Анатольевича, </w:t>
      </w:r>
      <w:proofErr w:type="gramStart"/>
      <w:r>
        <w:rPr>
          <w:rFonts w:ascii="Times New Roman" w:hAnsi="Times New Roman"/>
          <w:sz w:val="28"/>
          <w:szCs w:val="28"/>
        </w:rPr>
        <w:t>Сушкова  Александра</w:t>
      </w:r>
      <w:proofErr w:type="gramEnd"/>
      <w:r>
        <w:rPr>
          <w:rFonts w:ascii="Times New Roman" w:hAnsi="Times New Roman"/>
          <w:sz w:val="28"/>
          <w:szCs w:val="28"/>
        </w:rPr>
        <w:t xml:space="preserve">  Владимировича.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D44CA" w:rsidRDefault="008D44CA" w:rsidP="008D44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ab/>
        <w:t xml:space="preserve">На территории поселения располагается МКОУ- </w:t>
      </w:r>
      <w:proofErr w:type="spellStart"/>
      <w:r>
        <w:rPr>
          <w:rFonts w:ascii="Times New Roman" w:hAnsi="Times New Roman"/>
          <w:sz w:val="28"/>
          <w:szCs w:val="28"/>
        </w:rPr>
        <w:t>Чингисская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СОШ,  где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обучается </w:t>
      </w:r>
      <w:r w:rsidRPr="00215176">
        <w:rPr>
          <w:rFonts w:ascii="Times New Roman" w:hAnsi="Times New Roman"/>
          <w:sz w:val="28"/>
          <w:szCs w:val="28"/>
        </w:rPr>
        <w:t>5</w:t>
      </w:r>
      <w:r w:rsidR="0021517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ребенка, школа  укомплектована  на 100%  педагогическим коллективом. Высшей категории 2 учителя, соответствующих занимаемой должности 8 </w:t>
      </w:r>
      <w:proofErr w:type="gramStart"/>
      <w:r>
        <w:rPr>
          <w:rFonts w:ascii="Times New Roman" w:hAnsi="Times New Roman"/>
          <w:sz w:val="28"/>
          <w:szCs w:val="28"/>
        </w:rPr>
        <w:t>учителей ,</w:t>
      </w:r>
      <w:proofErr w:type="gramEnd"/>
      <w:r>
        <w:rPr>
          <w:rFonts w:ascii="Times New Roman" w:hAnsi="Times New Roman"/>
          <w:sz w:val="28"/>
          <w:szCs w:val="28"/>
        </w:rPr>
        <w:t xml:space="preserve"> без категории 1 . Численность работающих школы – </w:t>
      </w:r>
      <w:r w:rsidRPr="00215176">
        <w:rPr>
          <w:rFonts w:ascii="Times New Roman" w:hAnsi="Times New Roman"/>
          <w:sz w:val="28"/>
          <w:szCs w:val="28"/>
        </w:rPr>
        <w:t>2</w:t>
      </w:r>
      <w:r w:rsidR="0021517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чел. В школе работает группа кратковременного </w:t>
      </w:r>
      <w:proofErr w:type="gramStart"/>
      <w:r>
        <w:rPr>
          <w:rFonts w:ascii="Times New Roman" w:hAnsi="Times New Roman"/>
          <w:sz w:val="28"/>
          <w:szCs w:val="28"/>
        </w:rPr>
        <w:t>пребывания  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21517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детей. Подготовка школы к учебному году проведена своевременно. Дети, </w:t>
      </w:r>
      <w:proofErr w:type="gramStart"/>
      <w:r>
        <w:rPr>
          <w:rFonts w:ascii="Times New Roman" w:hAnsi="Times New Roman"/>
          <w:sz w:val="28"/>
          <w:szCs w:val="28"/>
        </w:rPr>
        <w:t>учителя  участвовали</w:t>
      </w:r>
      <w:proofErr w:type="gramEnd"/>
      <w:r>
        <w:rPr>
          <w:rFonts w:ascii="Times New Roman" w:hAnsi="Times New Roman"/>
          <w:sz w:val="28"/>
          <w:szCs w:val="28"/>
        </w:rPr>
        <w:t xml:space="preserve">  в конкурсах, конференциях районного и областного  значения .</w:t>
      </w:r>
    </w:p>
    <w:p w:rsidR="008D44CA" w:rsidRDefault="008D44CA" w:rsidP="008D44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Ученики нашей школы успешно участвуют в различных спортивных мероприятиях районного, областного, регионального уровня. Под руководством учителя физкультуры </w:t>
      </w:r>
      <w:proofErr w:type="spellStart"/>
      <w:r>
        <w:rPr>
          <w:rFonts w:ascii="Times New Roman" w:hAnsi="Times New Roman"/>
          <w:sz w:val="28"/>
          <w:szCs w:val="28"/>
        </w:rPr>
        <w:t>Решнева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А.Г. команда девочек по футболу несколько лет подряд занимает призовые места на региональном уровне, является чемпионом Новосибирской области. </w:t>
      </w:r>
      <w:proofErr w:type="gramStart"/>
      <w:r>
        <w:rPr>
          <w:rFonts w:ascii="Times New Roman" w:hAnsi="Times New Roman"/>
          <w:sz w:val="28"/>
          <w:szCs w:val="28"/>
        </w:rPr>
        <w:t>Трудоустроены  в</w:t>
      </w:r>
      <w:proofErr w:type="gramEnd"/>
      <w:r>
        <w:rPr>
          <w:rFonts w:ascii="Times New Roman" w:hAnsi="Times New Roman"/>
          <w:sz w:val="28"/>
          <w:szCs w:val="28"/>
        </w:rPr>
        <w:t xml:space="preserve">  летний период  в </w:t>
      </w:r>
      <w:proofErr w:type="spellStart"/>
      <w:r>
        <w:rPr>
          <w:rFonts w:ascii="Times New Roman" w:hAnsi="Times New Roman"/>
          <w:sz w:val="28"/>
          <w:szCs w:val="28"/>
        </w:rPr>
        <w:t>Чингисской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  </w:t>
      </w:r>
      <w:r w:rsidR="0021517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="00215176">
        <w:rPr>
          <w:rFonts w:ascii="Times New Roman" w:hAnsi="Times New Roman"/>
          <w:sz w:val="28"/>
          <w:szCs w:val="28"/>
        </w:rPr>
        <w:t>учащихся.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8D44CA" w:rsidRDefault="008D44CA" w:rsidP="008D44C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сегодняшний день </w:t>
      </w:r>
      <w:r w:rsidR="006159D3">
        <w:rPr>
          <w:rFonts w:ascii="Times New Roman" w:hAnsi="Times New Roman"/>
          <w:sz w:val="28"/>
          <w:szCs w:val="28"/>
        </w:rPr>
        <w:t>в здании Большой школы ведется капитальный ремонт</w:t>
      </w:r>
      <w:r>
        <w:rPr>
          <w:rFonts w:ascii="Times New Roman" w:hAnsi="Times New Roman"/>
          <w:sz w:val="28"/>
          <w:szCs w:val="28"/>
        </w:rPr>
        <w:t>.</w:t>
      </w:r>
      <w:r w:rsidR="00072C03">
        <w:rPr>
          <w:rFonts w:ascii="Times New Roman" w:hAnsi="Times New Roman"/>
          <w:sz w:val="28"/>
          <w:szCs w:val="28"/>
        </w:rPr>
        <w:t xml:space="preserve"> Ремонт школы вошел в наказы избирателей.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8D44CA" w:rsidRDefault="008D44CA" w:rsidP="008D44C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Медицинское обслуживание жителей выполняет ФАП, фельдшер </w:t>
      </w:r>
      <w:proofErr w:type="spellStart"/>
      <w:r>
        <w:rPr>
          <w:rFonts w:ascii="Times New Roman" w:hAnsi="Times New Roman"/>
          <w:sz w:val="28"/>
          <w:szCs w:val="28"/>
        </w:rPr>
        <w:t>Дорохина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Ольга  Александровна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ФАП  обеспечен</w:t>
      </w:r>
      <w:proofErr w:type="gramEnd"/>
      <w:r>
        <w:rPr>
          <w:rFonts w:ascii="Times New Roman" w:hAnsi="Times New Roman"/>
          <w:sz w:val="28"/>
          <w:szCs w:val="28"/>
        </w:rPr>
        <w:t xml:space="preserve">  медицинским персоналом, транспортом.  Число работающих – 3 чел. Ольга Александровна круглосуточно готова прийти на помощь жителям, за что получает благодарность от людей. По мере необходимости больные доставляются в Ордынскую ЦРБ, а в распутицу </w:t>
      </w:r>
      <w:r w:rsidR="00072C0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Сузунскую</w:t>
      </w:r>
      <w:proofErr w:type="spellEnd"/>
      <w:r>
        <w:rPr>
          <w:rFonts w:ascii="Times New Roman" w:hAnsi="Times New Roman"/>
          <w:sz w:val="28"/>
          <w:szCs w:val="28"/>
        </w:rPr>
        <w:t xml:space="preserve"> ЦРБ. В </w:t>
      </w:r>
      <w:proofErr w:type="spellStart"/>
      <w:r>
        <w:rPr>
          <w:rFonts w:ascii="Times New Roman" w:hAnsi="Times New Roman"/>
          <w:sz w:val="28"/>
          <w:szCs w:val="28"/>
        </w:rPr>
        <w:t>ФАПе</w:t>
      </w:r>
      <w:proofErr w:type="spellEnd"/>
      <w:r>
        <w:rPr>
          <w:rFonts w:ascii="Times New Roman" w:hAnsi="Times New Roman"/>
          <w:sz w:val="28"/>
          <w:szCs w:val="28"/>
        </w:rPr>
        <w:t xml:space="preserve"> есть аптека с необходимым ассортиментом. Для его расширения нет возможности из-за отсутствия провизора. </w:t>
      </w:r>
      <w:r w:rsidR="00072C03">
        <w:rPr>
          <w:rFonts w:ascii="Times New Roman" w:hAnsi="Times New Roman"/>
          <w:sz w:val="28"/>
          <w:szCs w:val="28"/>
        </w:rPr>
        <w:t xml:space="preserve">Ближайшая аптека находится в с. </w:t>
      </w:r>
      <w:proofErr w:type="spellStart"/>
      <w:r w:rsidR="00072C03">
        <w:rPr>
          <w:rFonts w:ascii="Times New Roman" w:hAnsi="Times New Roman"/>
          <w:sz w:val="28"/>
          <w:szCs w:val="28"/>
        </w:rPr>
        <w:t>Шайдурово</w:t>
      </w:r>
      <w:proofErr w:type="spellEnd"/>
      <w:r w:rsidR="00072C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2C03">
        <w:rPr>
          <w:rFonts w:ascii="Times New Roman" w:hAnsi="Times New Roman"/>
          <w:sz w:val="28"/>
          <w:szCs w:val="28"/>
        </w:rPr>
        <w:t>Сузунского</w:t>
      </w:r>
      <w:proofErr w:type="spellEnd"/>
      <w:r w:rsidR="00072C03">
        <w:rPr>
          <w:rFonts w:ascii="Times New Roman" w:hAnsi="Times New Roman"/>
          <w:sz w:val="28"/>
          <w:szCs w:val="28"/>
        </w:rPr>
        <w:t xml:space="preserve"> района.</w:t>
      </w:r>
    </w:p>
    <w:p w:rsidR="008D44CA" w:rsidRDefault="008D44CA" w:rsidP="008D44C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3.Почтовое отделение. Число работающих   - </w:t>
      </w:r>
      <w:r w:rsidR="00072C0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человек.  Работа</w:t>
      </w:r>
      <w:r w:rsidR="00072C0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 неполную рабочую неделю. </w:t>
      </w:r>
    </w:p>
    <w:p w:rsidR="008D44CA" w:rsidRDefault="008D44CA" w:rsidP="008D44C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 филиале сбербанка работает 1 </w:t>
      </w:r>
      <w:proofErr w:type="gramStart"/>
      <w:r>
        <w:rPr>
          <w:rFonts w:ascii="Times New Roman" w:hAnsi="Times New Roman"/>
          <w:sz w:val="28"/>
          <w:szCs w:val="28"/>
        </w:rPr>
        <w:t>чел .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Филиал  работает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072C03">
        <w:rPr>
          <w:rFonts w:ascii="Times New Roman" w:hAnsi="Times New Roman"/>
          <w:sz w:val="28"/>
          <w:szCs w:val="28"/>
        </w:rPr>
        <w:t>по новому графику 4</w:t>
      </w:r>
      <w:r>
        <w:rPr>
          <w:rFonts w:ascii="Times New Roman" w:hAnsi="Times New Roman"/>
          <w:sz w:val="28"/>
          <w:szCs w:val="28"/>
        </w:rPr>
        <w:t xml:space="preserve"> дня в неделю.    Возглавляет отделение</w:t>
      </w:r>
      <w:r w:rsidR="00072C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2C03">
        <w:rPr>
          <w:rFonts w:ascii="Times New Roman" w:hAnsi="Times New Roman"/>
          <w:sz w:val="28"/>
          <w:szCs w:val="28"/>
        </w:rPr>
        <w:t>Шерстобитова</w:t>
      </w:r>
      <w:proofErr w:type="spellEnd"/>
      <w:r w:rsidR="00072C0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72C03">
        <w:rPr>
          <w:rFonts w:ascii="Times New Roman" w:hAnsi="Times New Roman"/>
          <w:sz w:val="28"/>
          <w:szCs w:val="28"/>
        </w:rPr>
        <w:t>Ирина  Николаевна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8D44CA" w:rsidRDefault="008D44CA" w:rsidP="008D44C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Работает сельская библиотека. Работающих – 1 чел.  </w:t>
      </w:r>
      <w:proofErr w:type="gramStart"/>
      <w:r>
        <w:rPr>
          <w:rFonts w:ascii="Times New Roman" w:hAnsi="Times New Roman"/>
          <w:sz w:val="28"/>
          <w:szCs w:val="28"/>
        </w:rPr>
        <w:t>Возглавляет  Иконникова</w:t>
      </w:r>
      <w:proofErr w:type="gramEnd"/>
      <w:r>
        <w:rPr>
          <w:rFonts w:ascii="Times New Roman" w:hAnsi="Times New Roman"/>
          <w:sz w:val="28"/>
          <w:szCs w:val="28"/>
        </w:rPr>
        <w:t xml:space="preserve"> Наталья Ивановна.     </w:t>
      </w:r>
    </w:p>
    <w:p w:rsidR="008D44CA" w:rsidRDefault="008D44CA" w:rsidP="008D44C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6. СДК.  Директор    Полякова Лариса </w:t>
      </w:r>
      <w:proofErr w:type="gramStart"/>
      <w:r>
        <w:rPr>
          <w:rFonts w:ascii="Times New Roman" w:hAnsi="Times New Roman"/>
          <w:sz w:val="28"/>
          <w:szCs w:val="28"/>
        </w:rPr>
        <w:t>Викторовна  .</w:t>
      </w:r>
      <w:proofErr w:type="gramEnd"/>
      <w:r>
        <w:rPr>
          <w:rFonts w:ascii="Times New Roman" w:hAnsi="Times New Roman"/>
          <w:sz w:val="28"/>
          <w:szCs w:val="28"/>
        </w:rPr>
        <w:t xml:space="preserve"> Число работающих </w:t>
      </w:r>
      <w:proofErr w:type="gramStart"/>
      <w:r>
        <w:rPr>
          <w:rFonts w:ascii="Times New Roman" w:hAnsi="Times New Roman"/>
          <w:sz w:val="28"/>
          <w:szCs w:val="28"/>
        </w:rPr>
        <w:t>14  чел.</w:t>
      </w:r>
      <w:proofErr w:type="gramEnd"/>
      <w:r>
        <w:rPr>
          <w:rFonts w:ascii="Times New Roman" w:hAnsi="Times New Roman"/>
          <w:sz w:val="28"/>
          <w:szCs w:val="28"/>
        </w:rPr>
        <w:t xml:space="preserve"> СДК – это культурная  жизнь нашего села. Работают </w:t>
      </w:r>
      <w:proofErr w:type="gramStart"/>
      <w:r>
        <w:rPr>
          <w:rFonts w:ascii="Times New Roman" w:hAnsi="Times New Roman"/>
          <w:sz w:val="28"/>
          <w:szCs w:val="28"/>
        </w:rPr>
        <w:t>кружки :</w:t>
      </w:r>
      <w:proofErr w:type="gramEnd"/>
      <w:r>
        <w:rPr>
          <w:rFonts w:ascii="Times New Roman" w:hAnsi="Times New Roman"/>
          <w:sz w:val="28"/>
          <w:szCs w:val="28"/>
        </w:rPr>
        <w:t xml:space="preserve"> «Резьба по дереву»,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«Капельки»,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Вокальная Группа  «</w:t>
      </w:r>
      <w:proofErr w:type="spellStart"/>
      <w:r>
        <w:rPr>
          <w:rFonts w:ascii="Times New Roman" w:hAnsi="Times New Roman"/>
          <w:sz w:val="28"/>
          <w:szCs w:val="28"/>
        </w:rPr>
        <w:t>Чингисочка</w:t>
      </w:r>
      <w:proofErr w:type="spellEnd"/>
      <w:r>
        <w:rPr>
          <w:rFonts w:ascii="Times New Roman" w:hAnsi="Times New Roman"/>
          <w:sz w:val="28"/>
          <w:szCs w:val="28"/>
        </w:rPr>
        <w:t>», «</w:t>
      </w:r>
      <w:proofErr w:type="spellStart"/>
      <w:r>
        <w:rPr>
          <w:rFonts w:ascii="Times New Roman" w:hAnsi="Times New Roman"/>
          <w:sz w:val="28"/>
          <w:szCs w:val="28"/>
        </w:rPr>
        <w:t>Рябинушка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, «</w:t>
      </w:r>
      <w:r>
        <w:rPr>
          <w:rFonts w:ascii="Times New Roman" w:hAnsi="Times New Roman"/>
          <w:sz w:val="28"/>
          <w:szCs w:val="28"/>
        </w:rPr>
        <w:t>Ложки</w:t>
      </w:r>
      <w:r>
        <w:rPr>
          <w:rFonts w:ascii="Times New Roman" w:hAnsi="Times New Roman"/>
          <w:b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«Глиняная мастерская». На территории СДК   работает </w:t>
      </w:r>
      <w:proofErr w:type="gramStart"/>
      <w:r>
        <w:rPr>
          <w:rFonts w:ascii="Times New Roman" w:hAnsi="Times New Roman"/>
          <w:sz w:val="28"/>
          <w:szCs w:val="28"/>
        </w:rPr>
        <w:t>филиал  Ордынского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краеведческого музея – сотрудник </w:t>
      </w:r>
      <w:proofErr w:type="spellStart"/>
      <w:r>
        <w:rPr>
          <w:rFonts w:ascii="Times New Roman" w:hAnsi="Times New Roman"/>
          <w:sz w:val="28"/>
          <w:szCs w:val="28"/>
        </w:rPr>
        <w:t>Дрючина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Людмила Петровна, ведется работа  по организации туризма на нашей  территории (Золотое кольцо).</w:t>
      </w:r>
      <w:r w:rsidR="00072C03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За  202</w:t>
      </w:r>
      <w:r w:rsidR="00072C03">
        <w:rPr>
          <w:rFonts w:ascii="Times New Roman" w:hAnsi="Times New Roman"/>
          <w:sz w:val="28"/>
          <w:szCs w:val="28"/>
        </w:rPr>
        <w:t>5</w:t>
      </w:r>
      <w:proofErr w:type="gramEnd"/>
      <w:r>
        <w:rPr>
          <w:rFonts w:ascii="Times New Roman" w:hAnsi="Times New Roman"/>
          <w:sz w:val="28"/>
          <w:szCs w:val="28"/>
        </w:rPr>
        <w:t xml:space="preserve"> год посетили  МО более 5000  туристов. Туристический поток с каждым годом увеличивается. </w:t>
      </w:r>
      <w:proofErr w:type="gramStart"/>
      <w:r>
        <w:rPr>
          <w:rFonts w:ascii="Times New Roman" w:hAnsi="Times New Roman"/>
          <w:sz w:val="28"/>
          <w:szCs w:val="28"/>
        </w:rPr>
        <w:t>Работниками  СДК</w:t>
      </w:r>
      <w:proofErr w:type="gramEnd"/>
      <w:r>
        <w:rPr>
          <w:rFonts w:ascii="Times New Roman" w:hAnsi="Times New Roman"/>
          <w:sz w:val="28"/>
          <w:szCs w:val="28"/>
        </w:rPr>
        <w:t xml:space="preserve"> совместно  со  школой, библиотекой, Советом ветеранов,   администрацией, </w:t>
      </w:r>
      <w:proofErr w:type="spellStart"/>
      <w:r>
        <w:rPr>
          <w:rFonts w:ascii="Times New Roman" w:hAnsi="Times New Roman"/>
          <w:sz w:val="28"/>
          <w:szCs w:val="28"/>
        </w:rPr>
        <w:t>ТОСом</w:t>
      </w:r>
      <w:proofErr w:type="spellEnd"/>
      <w:r>
        <w:rPr>
          <w:rFonts w:ascii="Times New Roman" w:hAnsi="Times New Roman"/>
          <w:sz w:val="28"/>
          <w:szCs w:val="28"/>
        </w:rPr>
        <w:t xml:space="preserve"> проводят подготовку к праздничным, спортивным мероприятиям. Участвуют   в конкурсах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Все мероприятия выкладываются в группах села сети Интернет. </w:t>
      </w:r>
    </w:p>
    <w:p w:rsidR="008D44CA" w:rsidRDefault="008D44CA" w:rsidP="008D44C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7. Торговая сеть представлена   3 магазинами    ИП; с. </w:t>
      </w:r>
      <w:proofErr w:type="spellStart"/>
      <w:r>
        <w:rPr>
          <w:rFonts w:ascii="Times New Roman" w:hAnsi="Times New Roman"/>
          <w:sz w:val="28"/>
          <w:szCs w:val="28"/>
        </w:rPr>
        <w:t>Чингис</w:t>
      </w:r>
      <w:proofErr w:type="spellEnd"/>
      <w:r>
        <w:rPr>
          <w:rFonts w:ascii="Times New Roman" w:hAnsi="Times New Roman"/>
          <w:sz w:val="28"/>
          <w:szCs w:val="28"/>
        </w:rPr>
        <w:t xml:space="preserve"> и д. </w:t>
      </w:r>
      <w:proofErr w:type="spellStart"/>
      <w:r>
        <w:rPr>
          <w:rFonts w:ascii="Times New Roman" w:hAnsi="Times New Roman"/>
          <w:sz w:val="28"/>
          <w:szCs w:val="28"/>
        </w:rPr>
        <w:t>Милованово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072C03">
        <w:rPr>
          <w:rFonts w:ascii="Times New Roman" w:hAnsi="Times New Roman"/>
          <w:sz w:val="28"/>
          <w:szCs w:val="28"/>
        </w:rPr>
        <w:t xml:space="preserve">ранее </w:t>
      </w:r>
      <w:r>
        <w:rPr>
          <w:rFonts w:ascii="Times New Roman" w:hAnsi="Times New Roman"/>
          <w:sz w:val="28"/>
          <w:szCs w:val="28"/>
        </w:rPr>
        <w:t>обслужива</w:t>
      </w:r>
      <w:r w:rsidR="00072C03">
        <w:rPr>
          <w:rFonts w:ascii="Times New Roman" w:hAnsi="Times New Roman"/>
          <w:sz w:val="28"/>
          <w:szCs w:val="28"/>
        </w:rPr>
        <w:t>ла</w:t>
      </w:r>
      <w:r>
        <w:rPr>
          <w:rFonts w:ascii="Times New Roman" w:hAnsi="Times New Roman"/>
          <w:sz w:val="28"/>
          <w:szCs w:val="28"/>
        </w:rPr>
        <w:t xml:space="preserve"> выездная</w:t>
      </w:r>
      <w:r w:rsidR="00072C03">
        <w:rPr>
          <w:rFonts w:ascii="Times New Roman" w:hAnsi="Times New Roman"/>
          <w:sz w:val="28"/>
          <w:szCs w:val="28"/>
        </w:rPr>
        <w:t xml:space="preserve"> торговая лавка 2 раза в неделю, на сегодняшний день обслуживание временно приостановлено.</w:t>
      </w:r>
      <w:r>
        <w:rPr>
          <w:rFonts w:ascii="Times New Roman" w:hAnsi="Times New Roman"/>
          <w:sz w:val="28"/>
          <w:szCs w:val="28"/>
        </w:rPr>
        <w:t xml:space="preserve">  Ассортимент в магазинах   расширился, конкуренция положительно влияет на ассортимент, магазины </w:t>
      </w:r>
      <w:proofErr w:type="gramStart"/>
      <w:r>
        <w:rPr>
          <w:rFonts w:ascii="Times New Roman" w:hAnsi="Times New Roman"/>
          <w:sz w:val="28"/>
          <w:szCs w:val="28"/>
        </w:rPr>
        <w:t>работают  без</w:t>
      </w:r>
      <w:proofErr w:type="gramEnd"/>
      <w:r>
        <w:rPr>
          <w:rFonts w:ascii="Times New Roman" w:hAnsi="Times New Roman"/>
          <w:sz w:val="28"/>
          <w:szCs w:val="28"/>
        </w:rPr>
        <w:t xml:space="preserve"> выходных.   </w:t>
      </w:r>
    </w:p>
    <w:p w:rsidR="008D44CA" w:rsidRDefault="008D44CA" w:rsidP="008D44C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В селе работает собственная пекарня ИП Егоровой М.Н., которая производит широкий ас</w:t>
      </w:r>
      <w:r w:rsidR="00072C03">
        <w:rPr>
          <w:rFonts w:ascii="Times New Roman" w:hAnsi="Times New Roman"/>
          <w:sz w:val="28"/>
          <w:szCs w:val="28"/>
        </w:rPr>
        <w:t>сортимент хлебобулочных изделий, поставляя свою продукцию в соседние села.</w:t>
      </w:r>
    </w:p>
    <w:p w:rsidR="008D44CA" w:rsidRDefault="008D44CA" w:rsidP="008D44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Связь с районным центром осуществляется через паромную и ледовую переправы.  Пассажирские перевозки </w:t>
      </w:r>
      <w:proofErr w:type="gramStart"/>
      <w:r>
        <w:rPr>
          <w:rFonts w:ascii="Times New Roman" w:hAnsi="Times New Roman"/>
          <w:sz w:val="28"/>
          <w:szCs w:val="28"/>
        </w:rPr>
        <w:t>осуществляет  ИП</w:t>
      </w:r>
      <w:proofErr w:type="gramEnd"/>
      <w:r w:rsidR="000513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13D2">
        <w:rPr>
          <w:rFonts w:ascii="Times New Roman" w:hAnsi="Times New Roman"/>
          <w:sz w:val="28"/>
          <w:szCs w:val="28"/>
        </w:rPr>
        <w:t>Туманенко</w:t>
      </w:r>
      <w:proofErr w:type="spellEnd"/>
      <w:r w:rsidR="000513D2">
        <w:rPr>
          <w:rFonts w:ascii="Times New Roman" w:hAnsi="Times New Roman"/>
          <w:sz w:val="28"/>
          <w:szCs w:val="28"/>
        </w:rPr>
        <w:t xml:space="preserve">  Николай  Витальевич и ИП Сорокин Павел Юрьевич.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Паромная  переправа</w:t>
      </w:r>
      <w:proofErr w:type="gramEnd"/>
      <w:r>
        <w:rPr>
          <w:rFonts w:ascii="Times New Roman" w:hAnsi="Times New Roman"/>
          <w:sz w:val="28"/>
          <w:szCs w:val="28"/>
        </w:rPr>
        <w:t xml:space="preserve">  работала практически    до установления  льда. </w:t>
      </w:r>
      <w:r w:rsidR="00072C03">
        <w:rPr>
          <w:rFonts w:ascii="Times New Roman" w:hAnsi="Times New Roman"/>
          <w:sz w:val="28"/>
          <w:szCs w:val="28"/>
        </w:rPr>
        <w:t xml:space="preserve">В летнее время был открыт дополнительный рейс д. </w:t>
      </w:r>
      <w:proofErr w:type="spellStart"/>
      <w:r w:rsidR="00072C03">
        <w:rPr>
          <w:rFonts w:ascii="Times New Roman" w:hAnsi="Times New Roman"/>
          <w:sz w:val="28"/>
          <w:szCs w:val="28"/>
        </w:rPr>
        <w:t>Абрашино</w:t>
      </w:r>
      <w:proofErr w:type="spellEnd"/>
      <w:r w:rsidR="00072C03">
        <w:rPr>
          <w:rFonts w:ascii="Times New Roman" w:hAnsi="Times New Roman"/>
          <w:sz w:val="28"/>
          <w:szCs w:val="28"/>
        </w:rPr>
        <w:t xml:space="preserve"> - с. Кирза</w:t>
      </w:r>
      <w:r w:rsidR="00CD707D">
        <w:rPr>
          <w:rFonts w:ascii="Times New Roman" w:hAnsi="Times New Roman"/>
          <w:sz w:val="28"/>
          <w:szCs w:val="28"/>
        </w:rPr>
        <w:t>.</w:t>
      </w:r>
    </w:p>
    <w:p w:rsidR="00CD707D" w:rsidRDefault="00CD707D" w:rsidP="008D44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Во время работы паромной переправы и ледовой переправы действует автобусный маршрут Ордынское- Переправа (</w:t>
      </w:r>
      <w:proofErr w:type="spellStart"/>
      <w:r>
        <w:rPr>
          <w:rFonts w:ascii="Times New Roman" w:hAnsi="Times New Roman"/>
          <w:sz w:val="28"/>
          <w:szCs w:val="28"/>
        </w:rPr>
        <w:t>Спирино</w:t>
      </w:r>
      <w:proofErr w:type="spellEnd"/>
      <w:r>
        <w:rPr>
          <w:rFonts w:ascii="Times New Roman" w:hAnsi="Times New Roman"/>
          <w:sz w:val="28"/>
          <w:szCs w:val="28"/>
        </w:rPr>
        <w:t>) Ордынского АТП. В межсезонье автобусный маршрут Сузун-</w:t>
      </w:r>
      <w:proofErr w:type="spellStart"/>
      <w:r>
        <w:rPr>
          <w:rFonts w:ascii="Times New Roman" w:hAnsi="Times New Roman"/>
          <w:sz w:val="28"/>
          <w:szCs w:val="28"/>
        </w:rPr>
        <w:t>Чингис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Сузунского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АТП.</w:t>
      </w:r>
    </w:p>
    <w:p w:rsidR="008D44CA" w:rsidRDefault="008D44CA" w:rsidP="008D44C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D44CA" w:rsidRDefault="008D44CA" w:rsidP="008D44C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Ведение лесного хозяйства осуществляется </w:t>
      </w:r>
      <w:proofErr w:type="gramStart"/>
      <w:r w:rsidR="00E13F35">
        <w:rPr>
          <w:rFonts w:ascii="Times New Roman" w:hAnsi="Times New Roman"/>
          <w:sz w:val="28"/>
          <w:szCs w:val="28"/>
        </w:rPr>
        <w:t>Ордынский</w:t>
      </w:r>
      <w:r>
        <w:rPr>
          <w:rFonts w:ascii="Times New Roman" w:hAnsi="Times New Roman"/>
          <w:sz w:val="28"/>
          <w:szCs w:val="28"/>
        </w:rPr>
        <w:t xml:space="preserve">  лесхозом</w:t>
      </w:r>
      <w:proofErr w:type="gramEnd"/>
      <w:r>
        <w:rPr>
          <w:rFonts w:ascii="Times New Roman" w:hAnsi="Times New Roman"/>
          <w:sz w:val="28"/>
          <w:szCs w:val="28"/>
        </w:rPr>
        <w:t xml:space="preserve"> и  ПМК «</w:t>
      </w:r>
      <w:proofErr w:type="spellStart"/>
      <w:r>
        <w:rPr>
          <w:rFonts w:ascii="Times New Roman" w:hAnsi="Times New Roman"/>
          <w:sz w:val="28"/>
          <w:szCs w:val="28"/>
        </w:rPr>
        <w:t>Меливодстрой</w:t>
      </w:r>
      <w:proofErr w:type="spellEnd"/>
      <w:r>
        <w:rPr>
          <w:rFonts w:ascii="Times New Roman" w:hAnsi="Times New Roman"/>
          <w:sz w:val="28"/>
          <w:szCs w:val="28"/>
        </w:rPr>
        <w:t xml:space="preserve">». В этой отрасли (в ПМК) занято </w:t>
      </w:r>
      <w:r w:rsidRPr="003A4D08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чел. ПМК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Меливодстрой</w:t>
      </w:r>
      <w:proofErr w:type="spellEnd"/>
      <w:r>
        <w:rPr>
          <w:rFonts w:ascii="Times New Roman" w:hAnsi="Times New Roman"/>
          <w:sz w:val="28"/>
          <w:szCs w:val="28"/>
        </w:rPr>
        <w:t xml:space="preserve">  принимает</w:t>
      </w:r>
      <w:proofErr w:type="gramEnd"/>
      <w:r>
        <w:rPr>
          <w:rFonts w:ascii="Times New Roman" w:hAnsi="Times New Roman"/>
          <w:sz w:val="28"/>
          <w:szCs w:val="28"/>
        </w:rPr>
        <w:t xml:space="preserve"> активное участие в культурной жизни села.  В 202</w:t>
      </w:r>
      <w:r w:rsidR="00CD707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году  оказывалась</w:t>
      </w:r>
      <w:proofErr w:type="gramEnd"/>
      <w:r>
        <w:rPr>
          <w:rFonts w:ascii="Times New Roman" w:hAnsi="Times New Roman"/>
          <w:sz w:val="28"/>
          <w:szCs w:val="28"/>
        </w:rPr>
        <w:t xml:space="preserve"> материальная  помощь  на проведение культурных мероприятий  (Новый год – детские подарки,1 сентября   вручены  подарки  первоклассникам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поставка дров церкви, </w:t>
      </w:r>
      <w:r w:rsidR="00CD707D">
        <w:rPr>
          <w:rFonts w:ascii="Times New Roman" w:hAnsi="Times New Roman"/>
          <w:sz w:val="28"/>
          <w:szCs w:val="28"/>
        </w:rPr>
        <w:t>участникам СВО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8D44CA" w:rsidRDefault="008D44CA" w:rsidP="008D44C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D707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 </w:t>
      </w:r>
      <w:proofErr w:type="gramStart"/>
      <w:r>
        <w:rPr>
          <w:rFonts w:ascii="Times New Roman" w:hAnsi="Times New Roman"/>
          <w:sz w:val="28"/>
          <w:szCs w:val="28"/>
        </w:rPr>
        <w:t>При  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Чингисского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работает  общественная комиссия  по делам  несовершеннолетних. За 202</w:t>
      </w:r>
      <w:r w:rsidR="00CD707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год  проведено</w:t>
      </w:r>
      <w:proofErr w:type="gramEnd"/>
      <w:r>
        <w:rPr>
          <w:rFonts w:ascii="Times New Roman" w:hAnsi="Times New Roman"/>
          <w:sz w:val="28"/>
          <w:szCs w:val="28"/>
        </w:rPr>
        <w:t xml:space="preserve"> :  3 заседания, 12 рейдов  по посещению семей и 10  рейдов по местам концентрации подростков; в группе риска 1 семья с 4 детьми .</w:t>
      </w:r>
    </w:p>
    <w:p w:rsidR="008D44CA" w:rsidRDefault="008D44CA" w:rsidP="008D44C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D707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Администрацией оказываются нотариальные услуги   </w:t>
      </w:r>
    </w:p>
    <w:p w:rsidR="008D44CA" w:rsidRDefault="008D44CA" w:rsidP="008D44C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D707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Комплексный центр социального обслуживания населения представлен социальными </w:t>
      </w:r>
      <w:proofErr w:type="gramStart"/>
      <w:r>
        <w:rPr>
          <w:rFonts w:ascii="Times New Roman" w:hAnsi="Times New Roman"/>
          <w:sz w:val="28"/>
          <w:szCs w:val="28"/>
        </w:rPr>
        <w:t xml:space="preserve">работниками  </w:t>
      </w:r>
      <w:proofErr w:type="spellStart"/>
      <w:r>
        <w:rPr>
          <w:rFonts w:ascii="Times New Roman" w:hAnsi="Times New Roman"/>
          <w:sz w:val="28"/>
          <w:szCs w:val="28"/>
        </w:rPr>
        <w:t>Николахиной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 Екатериной Владимировной, Соколовой  Натальей    Владимировной.</w:t>
      </w:r>
    </w:p>
    <w:p w:rsidR="008D44CA" w:rsidRDefault="008D44CA" w:rsidP="008D44C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надомном обслуживании находятся </w:t>
      </w:r>
      <w:r w:rsidRPr="003A4D0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человек. Социальные услуги предоставляются согласно перечня социальных услуг. Волонтерами обслуживаются </w:t>
      </w:r>
      <w:r w:rsidRPr="003A4D0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пенсионеров.  </w:t>
      </w:r>
    </w:p>
    <w:p w:rsidR="008D44CA" w:rsidRDefault="008D44CA" w:rsidP="008D44C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D44CA" w:rsidRDefault="008D44CA" w:rsidP="008D44C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D707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На территории МО работает пожарный </w:t>
      </w:r>
      <w:proofErr w:type="gramStart"/>
      <w:r>
        <w:rPr>
          <w:rFonts w:ascii="Times New Roman" w:hAnsi="Times New Roman"/>
          <w:sz w:val="28"/>
          <w:szCs w:val="28"/>
        </w:rPr>
        <w:t>пост  №</w:t>
      </w:r>
      <w:proofErr w:type="gramEnd"/>
      <w:r>
        <w:rPr>
          <w:rFonts w:ascii="Times New Roman" w:hAnsi="Times New Roman"/>
          <w:sz w:val="28"/>
          <w:szCs w:val="28"/>
        </w:rPr>
        <w:t xml:space="preserve"> 114,  число работающих 6 человек. Пост обеспечен пожарной машиной, необходимым </w:t>
      </w:r>
      <w:proofErr w:type="gramStart"/>
      <w:r>
        <w:rPr>
          <w:rFonts w:ascii="Times New Roman" w:hAnsi="Times New Roman"/>
          <w:sz w:val="28"/>
          <w:szCs w:val="28"/>
        </w:rPr>
        <w:t>оборудованием,  инвентарем</w:t>
      </w:r>
      <w:proofErr w:type="gramEnd"/>
      <w:r>
        <w:rPr>
          <w:rFonts w:ascii="Times New Roman" w:hAnsi="Times New Roman"/>
          <w:sz w:val="28"/>
          <w:szCs w:val="28"/>
        </w:rPr>
        <w:t>. Нареканий по работе нет. Ребята оказывают посильную помощь в жизни села.</w:t>
      </w:r>
    </w:p>
    <w:p w:rsidR="008D44CA" w:rsidRDefault="008D44CA" w:rsidP="008D44C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CD707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Охрану общественного порядка, </w:t>
      </w:r>
      <w:proofErr w:type="gramStart"/>
      <w:r>
        <w:rPr>
          <w:rFonts w:ascii="Times New Roman" w:hAnsi="Times New Roman"/>
          <w:sz w:val="28"/>
          <w:szCs w:val="28"/>
        </w:rPr>
        <w:t>осуществляет  участковый</w:t>
      </w:r>
      <w:proofErr w:type="gramEnd"/>
      <w:r>
        <w:rPr>
          <w:rFonts w:ascii="Times New Roman" w:hAnsi="Times New Roman"/>
          <w:sz w:val="28"/>
          <w:szCs w:val="28"/>
        </w:rPr>
        <w:t xml:space="preserve"> уполномоченный </w:t>
      </w:r>
      <w:r w:rsidR="00CD707D">
        <w:rPr>
          <w:rFonts w:ascii="Times New Roman" w:hAnsi="Times New Roman"/>
          <w:sz w:val="28"/>
          <w:szCs w:val="28"/>
        </w:rPr>
        <w:t>Максименко Иван Анатольевич</w:t>
      </w:r>
      <w:r>
        <w:rPr>
          <w:rFonts w:ascii="Times New Roman" w:hAnsi="Times New Roman"/>
          <w:sz w:val="28"/>
          <w:szCs w:val="28"/>
        </w:rPr>
        <w:t>.</w:t>
      </w:r>
    </w:p>
    <w:p w:rsidR="00CD707D" w:rsidRDefault="008D44CA" w:rsidP="008D44C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D707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На территории МО работает </w:t>
      </w:r>
      <w:proofErr w:type="gramStart"/>
      <w:r>
        <w:rPr>
          <w:rFonts w:ascii="Times New Roman" w:hAnsi="Times New Roman"/>
          <w:sz w:val="28"/>
          <w:szCs w:val="28"/>
        </w:rPr>
        <w:t>ветеринарный  врач</w:t>
      </w:r>
      <w:proofErr w:type="gramEnd"/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Кулигин</w:t>
      </w:r>
      <w:proofErr w:type="spellEnd"/>
      <w:r>
        <w:rPr>
          <w:rFonts w:ascii="Times New Roman" w:hAnsi="Times New Roman"/>
          <w:sz w:val="28"/>
          <w:szCs w:val="28"/>
        </w:rPr>
        <w:t xml:space="preserve"> Иван Владимирович. </w:t>
      </w:r>
    </w:p>
    <w:p w:rsidR="008D44CA" w:rsidRDefault="00CD707D" w:rsidP="008D44C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="008D44CA">
        <w:rPr>
          <w:rFonts w:ascii="Times New Roman" w:hAnsi="Times New Roman"/>
          <w:sz w:val="28"/>
          <w:szCs w:val="28"/>
        </w:rPr>
        <w:t xml:space="preserve">Ведущий специалист лесных отношений по Ордынскому лесничеству Министерства природных ресурсов и экологии Новосибирской области Правительства Новосибирской области </w:t>
      </w:r>
      <w:proofErr w:type="spellStart"/>
      <w:r w:rsidR="008D44CA">
        <w:rPr>
          <w:rFonts w:ascii="Times New Roman" w:hAnsi="Times New Roman"/>
          <w:sz w:val="28"/>
          <w:szCs w:val="28"/>
        </w:rPr>
        <w:t>Самохвалова</w:t>
      </w:r>
      <w:proofErr w:type="spellEnd"/>
      <w:r w:rsidR="008D44CA">
        <w:rPr>
          <w:rFonts w:ascii="Times New Roman" w:hAnsi="Times New Roman"/>
          <w:sz w:val="28"/>
          <w:szCs w:val="28"/>
        </w:rPr>
        <w:t xml:space="preserve"> Татьяна Алексеевна.</w:t>
      </w:r>
    </w:p>
    <w:p w:rsidR="008D44CA" w:rsidRDefault="008D44CA" w:rsidP="008D44C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Все работники </w:t>
      </w:r>
      <w:proofErr w:type="gramStart"/>
      <w:r>
        <w:rPr>
          <w:rFonts w:ascii="Times New Roman" w:hAnsi="Times New Roman"/>
          <w:sz w:val="28"/>
          <w:szCs w:val="28"/>
        </w:rPr>
        <w:t>служб  обеспечены</w:t>
      </w:r>
      <w:proofErr w:type="gramEnd"/>
      <w:r>
        <w:rPr>
          <w:rFonts w:ascii="Times New Roman" w:hAnsi="Times New Roman"/>
          <w:sz w:val="28"/>
          <w:szCs w:val="28"/>
        </w:rPr>
        <w:t xml:space="preserve">  рабочими местами.</w:t>
      </w:r>
    </w:p>
    <w:p w:rsidR="008D44CA" w:rsidRDefault="008D44CA" w:rsidP="008D44C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Активно и с душой работает на </w:t>
      </w:r>
      <w:proofErr w:type="gramStart"/>
      <w:r>
        <w:rPr>
          <w:rFonts w:ascii="Times New Roman" w:hAnsi="Times New Roman"/>
          <w:sz w:val="28"/>
          <w:szCs w:val="28"/>
        </w:rPr>
        <w:t>территории  МО</w:t>
      </w:r>
      <w:proofErr w:type="gramEnd"/>
      <w:r>
        <w:rPr>
          <w:rFonts w:ascii="Times New Roman" w:hAnsi="Times New Roman"/>
          <w:sz w:val="28"/>
          <w:szCs w:val="28"/>
        </w:rPr>
        <w:t xml:space="preserve"> Совет Ветеранов,  принимая активное участие в жизни  села,  в художественной самодеятельности (вокальная группа «</w:t>
      </w:r>
      <w:proofErr w:type="spellStart"/>
      <w:r>
        <w:rPr>
          <w:rFonts w:ascii="Times New Roman" w:hAnsi="Times New Roman"/>
          <w:sz w:val="28"/>
          <w:szCs w:val="28"/>
        </w:rPr>
        <w:t>Чингисочка</w:t>
      </w:r>
      <w:proofErr w:type="spellEnd"/>
      <w:r>
        <w:rPr>
          <w:rFonts w:ascii="Times New Roman" w:hAnsi="Times New Roman"/>
          <w:sz w:val="28"/>
          <w:szCs w:val="28"/>
        </w:rPr>
        <w:t xml:space="preserve">»  состоит из участников пенсионного возраста), проводит   поздравление  пожилых жителей на дому, участвует в подготовке праздничных мероприятий, спортивных мероприятиях  (ветераны  участвуют  в районных спартакиадах),    готовят мероприятия  и встречаются с соседями т.е.  Советами Ветеранов соседних сел. </w:t>
      </w:r>
      <w:proofErr w:type="gramStart"/>
      <w:r w:rsidR="006C730C">
        <w:rPr>
          <w:rFonts w:ascii="Times New Roman" w:hAnsi="Times New Roman"/>
          <w:sz w:val="28"/>
          <w:szCs w:val="28"/>
        </w:rPr>
        <w:t>Председатель  совета</w:t>
      </w:r>
      <w:proofErr w:type="gramEnd"/>
      <w:r w:rsidR="006C730C">
        <w:rPr>
          <w:rFonts w:ascii="Times New Roman" w:hAnsi="Times New Roman"/>
          <w:sz w:val="28"/>
          <w:szCs w:val="28"/>
        </w:rPr>
        <w:t xml:space="preserve"> ветеранов </w:t>
      </w:r>
      <w:r>
        <w:rPr>
          <w:rFonts w:ascii="Times New Roman" w:hAnsi="Times New Roman"/>
          <w:sz w:val="28"/>
          <w:szCs w:val="28"/>
        </w:rPr>
        <w:t>-</w:t>
      </w:r>
      <w:r w:rsidR="006C73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Денисова Р</w:t>
      </w:r>
      <w:r w:rsidR="006C730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иса  Андреевна. Участвуют в волонтерской деятельности. </w:t>
      </w:r>
    </w:p>
    <w:p w:rsidR="008D44CA" w:rsidRDefault="008D44CA" w:rsidP="008D44C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Чингисского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принято НПА- </w:t>
      </w:r>
      <w:r w:rsidR="00E0655F">
        <w:rPr>
          <w:rFonts w:ascii="Times New Roman" w:hAnsi="Times New Roman"/>
          <w:sz w:val="28"/>
          <w:szCs w:val="28"/>
        </w:rPr>
        <w:t>81</w:t>
      </w:r>
      <w:r>
        <w:rPr>
          <w:rFonts w:ascii="Times New Roman" w:hAnsi="Times New Roman"/>
          <w:sz w:val="28"/>
          <w:szCs w:val="28"/>
        </w:rPr>
        <w:t xml:space="preserve">, проведено 8 сессий Совета Депутатов, на которых утверждено </w:t>
      </w:r>
      <w:r w:rsidR="00694AD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3</w:t>
      </w:r>
      <w:r w:rsidR="00694AD8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решени</w:t>
      </w:r>
      <w:r w:rsidR="00694AD8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 Активно проводится работа по оформлению в муниципальную собственность бесхозных объектов для увеличения неналоговых поступлений в бюджет.</w:t>
      </w:r>
    </w:p>
    <w:p w:rsidR="008D44CA" w:rsidRDefault="008D44CA" w:rsidP="008D44C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Административная комиссия: проведено </w:t>
      </w:r>
      <w:proofErr w:type="gramStart"/>
      <w:r>
        <w:rPr>
          <w:rFonts w:ascii="Times New Roman" w:hAnsi="Times New Roman"/>
          <w:sz w:val="28"/>
          <w:szCs w:val="28"/>
        </w:rPr>
        <w:t>1  заседание</w:t>
      </w:r>
      <w:proofErr w:type="gramEnd"/>
      <w:r>
        <w:rPr>
          <w:rFonts w:ascii="Times New Roman" w:hAnsi="Times New Roman"/>
          <w:sz w:val="28"/>
          <w:szCs w:val="28"/>
        </w:rPr>
        <w:t xml:space="preserve">. Проведено мероприятий, </w:t>
      </w:r>
      <w:proofErr w:type="gramStart"/>
      <w:r>
        <w:rPr>
          <w:rFonts w:ascii="Times New Roman" w:hAnsi="Times New Roman"/>
          <w:sz w:val="28"/>
          <w:szCs w:val="28"/>
        </w:rPr>
        <w:t>направленных  на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предупреждение административных правонарушений  6, выездных рейдов -6.</w:t>
      </w:r>
    </w:p>
    <w:p w:rsidR="008D44CA" w:rsidRDefault="008D44CA" w:rsidP="008D44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На территории   с.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Чингис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="0056655C">
        <w:rPr>
          <w:rFonts w:ascii="Times New Roman" w:hAnsi="Times New Roman"/>
          <w:sz w:val="28"/>
          <w:szCs w:val="28"/>
        </w:rPr>
        <w:t>действует</w:t>
      </w:r>
      <w:proofErr w:type="gramEnd"/>
      <w:r>
        <w:rPr>
          <w:rFonts w:ascii="Times New Roman" w:hAnsi="Times New Roman"/>
          <w:sz w:val="28"/>
          <w:szCs w:val="28"/>
        </w:rPr>
        <w:t xml:space="preserve"> ТОС  «Надежда» председатель  Костарев Михаил Александрович. </w:t>
      </w:r>
    </w:p>
    <w:p w:rsidR="008D44CA" w:rsidRDefault="008D44CA" w:rsidP="008D44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44CA" w:rsidRDefault="008D44CA" w:rsidP="008D44C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Дороги поселения обслуживает ИП </w:t>
      </w:r>
      <w:r w:rsidR="003A4D08">
        <w:rPr>
          <w:rFonts w:ascii="Times New Roman" w:hAnsi="Times New Roman"/>
          <w:sz w:val="28"/>
          <w:szCs w:val="28"/>
        </w:rPr>
        <w:t>Сорокин П.Ю.</w:t>
      </w:r>
      <w:r>
        <w:rPr>
          <w:rFonts w:ascii="Times New Roman" w:hAnsi="Times New Roman"/>
          <w:sz w:val="28"/>
          <w:szCs w:val="28"/>
        </w:rPr>
        <w:t xml:space="preserve"> Нареканий в работе не было. Дороги поселения находятся всегда в хорошем состоянии. Очистка улиц от снега и </w:t>
      </w:r>
      <w:proofErr w:type="spellStart"/>
      <w:r>
        <w:rPr>
          <w:rFonts w:ascii="Times New Roman" w:hAnsi="Times New Roman"/>
          <w:sz w:val="28"/>
          <w:szCs w:val="28"/>
        </w:rPr>
        <w:t>грейдирование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проводятся вовремя, качественно. </w:t>
      </w:r>
    </w:p>
    <w:p w:rsidR="008D44CA" w:rsidRDefault="008D44CA" w:rsidP="008D44C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Чингисского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принята муниципальная программа «Развитие спорта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Чингисского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 в соответствии с которой </w:t>
      </w:r>
      <w:r w:rsidR="0056655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рамках празднования 9 Мая прошел традиционный футбольный турнир на кубок Главы </w:t>
      </w:r>
      <w:proofErr w:type="spellStart"/>
      <w:r>
        <w:rPr>
          <w:rFonts w:ascii="Times New Roman" w:hAnsi="Times New Roman"/>
          <w:sz w:val="28"/>
          <w:szCs w:val="28"/>
        </w:rPr>
        <w:t>Чингисского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между командами правого берега среди молодежи. Организатор </w:t>
      </w:r>
      <w:proofErr w:type="spellStart"/>
      <w:r>
        <w:rPr>
          <w:rFonts w:ascii="Times New Roman" w:hAnsi="Times New Roman"/>
          <w:sz w:val="28"/>
          <w:szCs w:val="28"/>
        </w:rPr>
        <w:t>Решнев</w:t>
      </w:r>
      <w:proofErr w:type="spellEnd"/>
      <w:r>
        <w:rPr>
          <w:rFonts w:ascii="Times New Roman" w:hAnsi="Times New Roman"/>
          <w:sz w:val="28"/>
          <w:szCs w:val="28"/>
        </w:rPr>
        <w:t xml:space="preserve"> А.Г. Принимали участие в районных мероприятиях.</w:t>
      </w:r>
    </w:p>
    <w:p w:rsidR="008D44CA" w:rsidRDefault="008D44CA" w:rsidP="008D44C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В 202</w:t>
      </w:r>
      <w:r w:rsidR="0056655C">
        <w:rPr>
          <w:rFonts w:ascii="Times New Roman" w:hAnsi="Times New Roman"/>
          <w:sz w:val="28"/>
          <w:szCs w:val="28"/>
        </w:rPr>
        <w:t>5 году была проведена первая очередь</w:t>
      </w:r>
      <w:r>
        <w:rPr>
          <w:rFonts w:ascii="Times New Roman" w:hAnsi="Times New Roman"/>
          <w:sz w:val="28"/>
          <w:szCs w:val="28"/>
        </w:rPr>
        <w:t xml:space="preserve"> улично</w:t>
      </w:r>
      <w:r w:rsidR="0056655C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освещени</w:t>
      </w:r>
      <w:r w:rsidR="0056655C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по ул. </w:t>
      </w:r>
      <w:r w:rsidR="0056655C">
        <w:rPr>
          <w:rFonts w:ascii="Times New Roman" w:hAnsi="Times New Roman"/>
          <w:sz w:val="28"/>
          <w:szCs w:val="28"/>
        </w:rPr>
        <w:t>Калинина</w:t>
      </w:r>
      <w:r>
        <w:rPr>
          <w:rFonts w:ascii="Times New Roman" w:hAnsi="Times New Roman"/>
          <w:sz w:val="28"/>
          <w:szCs w:val="28"/>
        </w:rPr>
        <w:t>.</w:t>
      </w:r>
      <w:r w:rsidR="007D07C2">
        <w:rPr>
          <w:rFonts w:ascii="Times New Roman" w:hAnsi="Times New Roman"/>
          <w:sz w:val="28"/>
          <w:szCs w:val="28"/>
        </w:rPr>
        <w:t xml:space="preserve"> Та</w:t>
      </w:r>
      <w:r w:rsidR="00F14EFF">
        <w:rPr>
          <w:rFonts w:ascii="Times New Roman" w:hAnsi="Times New Roman"/>
          <w:sz w:val="28"/>
          <w:szCs w:val="28"/>
        </w:rPr>
        <w:t>м</w:t>
      </w:r>
      <w:r w:rsidR="007D07C2">
        <w:rPr>
          <w:rFonts w:ascii="Times New Roman" w:hAnsi="Times New Roman"/>
          <w:sz w:val="28"/>
          <w:szCs w:val="28"/>
        </w:rPr>
        <w:t xml:space="preserve"> же за счет средств бюджета</w:t>
      </w:r>
      <w:r w:rsidR="00F14E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4EFF">
        <w:rPr>
          <w:rFonts w:ascii="Times New Roman" w:hAnsi="Times New Roman"/>
          <w:sz w:val="28"/>
          <w:szCs w:val="28"/>
        </w:rPr>
        <w:t>Чингисского</w:t>
      </w:r>
      <w:proofErr w:type="spellEnd"/>
      <w:r w:rsidR="00F14EFF">
        <w:rPr>
          <w:rFonts w:ascii="Times New Roman" w:hAnsi="Times New Roman"/>
          <w:sz w:val="28"/>
          <w:szCs w:val="28"/>
        </w:rPr>
        <w:t xml:space="preserve"> сельсовета отсыпана дорога.</w:t>
      </w:r>
    </w:p>
    <w:p w:rsidR="009D38CE" w:rsidRDefault="009D38CE" w:rsidP="008D44C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24. Силами работников пожарного поста с материальной помощью ИП Гузенко Т.Ю. был отремонтирован </w:t>
      </w:r>
      <w:r w:rsidR="001D01FB" w:rsidRPr="001D01FB">
        <w:rPr>
          <w:rFonts w:ascii="Times New Roman" w:hAnsi="Times New Roman"/>
          <w:color w:val="3D3D3D"/>
          <w:sz w:val="28"/>
          <w:szCs w:val="28"/>
          <w:shd w:val="clear" w:color="auto" w:fill="FFFFFF"/>
        </w:rPr>
        <w:t>Обелиск Партизанам гражданской войны и воинам Великой Отечественной войны</w:t>
      </w:r>
      <w:r w:rsidRPr="001D01FB">
        <w:rPr>
          <w:rFonts w:ascii="Times New Roman" w:hAnsi="Times New Roman"/>
          <w:sz w:val="28"/>
          <w:szCs w:val="28"/>
        </w:rPr>
        <w:t>.</w:t>
      </w:r>
    </w:p>
    <w:p w:rsidR="008D44CA" w:rsidRDefault="00FC3FFB" w:rsidP="008D44C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D38CE">
        <w:rPr>
          <w:rFonts w:ascii="Times New Roman" w:hAnsi="Times New Roman"/>
          <w:sz w:val="28"/>
          <w:szCs w:val="28"/>
        </w:rPr>
        <w:t>5</w:t>
      </w:r>
      <w:r w:rsidR="008D44CA">
        <w:rPr>
          <w:rFonts w:ascii="Times New Roman" w:hAnsi="Times New Roman"/>
          <w:sz w:val="28"/>
          <w:szCs w:val="28"/>
        </w:rPr>
        <w:t>.  202</w:t>
      </w:r>
      <w:r w:rsidR="00405FA2">
        <w:rPr>
          <w:rFonts w:ascii="Times New Roman" w:hAnsi="Times New Roman"/>
          <w:sz w:val="28"/>
          <w:szCs w:val="28"/>
        </w:rPr>
        <w:t>5</w:t>
      </w:r>
      <w:r w:rsidR="008D44CA">
        <w:rPr>
          <w:rFonts w:ascii="Times New Roman" w:hAnsi="Times New Roman"/>
          <w:sz w:val="28"/>
          <w:szCs w:val="28"/>
        </w:rPr>
        <w:t xml:space="preserve"> год стал </w:t>
      </w:r>
      <w:r w:rsidR="00405FA2">
        <w:rPr>
          <w:rFonts w:ascii="Times New Roman" w:hAnsi="Times New Roman"/>
          <w:sz w:val="28"/>
          <w:szCs w:val="28"/>
        </w:rPr>
        <w:t>четвертым</w:t>
      </w:r>
      <w:r w:rsidR="008D44CA">
        <w:rPr>
          <w:rFonts w:ascii="Times New Roman" w:hAnsi="Times New Roman"/>
          <w:sz w:val="28"/>
          <w:szCs w:val="28"/>
        </w:rPr>
        <w:t xml:space="preserve"> годом проведения Специальной Военной Операции. Крепкий тыл у наших бойцов – залог будущей Победы. Многие жители приняли посильное участие в волонтерской деятельности. Женщины вязали носки, шили тактические носилки, плели маскировочные сети. Изготавливались блиндажные свечи</w:t>
      </w:r>
      <w:r>
        <w:rPr>
          <w:rFonts w:ascii="Times New Roman" w:hAnsi="Times New Roman"/>
          <w:sz w:val="28"/>
          <w:szCs w:val="28"/>
        </w:rPr>
        <w:t>. Отправляли продукты питания и другое необходимое снаряжение.</w:t>
      </w:r>
      <w:r w:rsidR="008D44CA">
        <w:rPr>
          <w:rFonts w:ascii="Times New Roman" w:hAnsi="Times New Roman"/>
          <w:sz w:val="28"/>
          <w:szCs w:val="28"/>
        </w:rPr>
        <w:t xml:space="preserve"> Школьники писали письма солдатам</w:t>
      </w:r>
      <w:r w:rsidR="00405FA2">
        <w:rPr>
          <w:rFonts w:ascii="Times New Roman" w:hAnsi="Times New Roman"/>
          <w:sz w:val="28"/>
          <w:szCs w:val="28"/>
        </w:rPr>
        <w:t xml:space="preserve">. Единого центра по оказанию помощи военнослужащим, принимающим участие в СВО в </w:t>
      </w:r>
      <w:proofErr w:type="spellStart"/>
      <w:r w:rsidR="00405FA2">
        <w:rPr>
          <w:rFonts w:ascii="Times New Roman" w:hAnsi="Times New Roman"/>
          <w:sz w:val="28"/>
          <w:szCs w:val="28"/>
        </w:rPr>
        <w:t>Чингисском</w:t>
      </w:r>
      <w:proofErr w:type="spellEnd"/>
      <w:r w:rsidR="00405F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05FA2">
        <w:rPr>
          <w:rFonts w:ascii="Times New Roman" w:hAnsi="Times New Roman"/>
          <w:sz w:val="28"/>
          <w:szCs w:val="28"/>
        </w:rPr>
        <w:t>сельсовете</w:t>
      </w:r>
      <w:proofErr w:type="gramEnd"/>
      <w:r w:rsidR="00405FA2">
        <w:rPr>
          <w:rFonts w:ascii="Times New Roman" w:hAnsi="Times New Roman"/>
          <w:sz w:val="28"/>
          <w:szCs w:val="28"/>
        </w:rPr>
        <w:t xml:space="preserve"> нет, но жители принимают участие в работе разных фондов и на разных направлениях. Главное – это помощь</w:t>
      </w:r>
      <w:r w:rsidR="005A2A77">
        <w:rPr>
          <w:rFonts w:ascii="Times New Roman" w:hAnsi="Times New Roman"/>
          <w:sz w:val="28"/>
          <w:szCs w:val="28"/>
        </w:rPr>
        <w:t xml:space="preserve"> всем бойцам.</w:t>
      </w:r>
      <w:r w:rsidR="008D44CA">
        <w:rPr>
          <w:rFonts w:ascii="Times New Roman" w:hAnsi="Times New Roman"/>
          <w:sz w:val="28"/>
          <w:szCs w:val="28"/>
        </w:rPr>
        <w:t xml:space="preserve"> Большая благодарность всем жителям. Работа в этом направлении будет продолжаться до Победы.</w:t>
      </w:r>
    </w:p>
    <w:p w:rsidR="00EB5E22" w:rsidRDefault="00EB5E22" w:rsidP="008D44C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D38C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В 2025 году прошел Единый День Голосования. Жители приняли активное участие </w:t>
      </w:r>
      <w:r w:rsidR="008F79B1">
        <w:rPr>
          <w:rFonts w:ascii="Times New Roman" w:hAnsi="Times New Roman"/>
          <w:sz w:val="28"/>
          <w:szCs w:val="28"/>
        </w:rPr>
        <w:t>в выборах.</w:t>
      </w:r>
      <w:r w:rsidR="00CF1D2D">
        <w:rPr>
          <w:rFonts w:ascii="Times New Roman" w:hAnsi="Times New Roman"/>
          <w:sz w:val="28"/>
          <w:szCs w:val="28"/>
        </w:rPr>
        <w:t xml:space="preserve"> По явке избирателей </w:t>
      </w:r>
      <w:proofErr w:type="spellStart"/>
      <w:r w:rsidR="00CF1D2D">
        <w:rPr>
          <w:rFonts w:ascii="Times New Roman" w:hAnsi="Times New Roman"/>
          <w:sz w:val="28"/>
          <w:szCs w:val="28"/>
        </w:rPr>
        <w:t>Чингисский</w:t>
      </w:r>
      <w:proofErr w:type="spellEnd"/>
      <w:r w:rsidR="00CF1D2D">
        <w:rPr>
          <w:rFonts w:ascii="Times New Roman" w:hAnsi="Times New Roman"/>
          <w:sz w:val="28"/>
          <w:szCs w:val="28"/>
        </w:rPr>
        <w:t xml:space="preserve"> сельсовет занял 4 место.</w:t>
      </w:r>
      <w:r w:rsidR="008F79B1">
        <w:rPr>
          <w:rFonts w:ascii="Times New Roman" w:hAnsi="Times New Roman"/>
          <w:sz w:val="28"/>
          <w:szCs w:val="28"/>
        </w:rPr>
        <w:t xml:space="preserve"> Был избран новый состав депутатов </w:t>
      </w:r>
      <w:proofErr w:type="spellStart"/>
      <w:r w:rsidR="008F79B1">
        <w:rPr>
          <w:rFonts w:ascii="Times New Roman" w:hAnsi="Times New Roman"/>
          <w:sz w:val="28"/>
          <w:szCs w:val="28"/>
        </w:rPr>
        <w:t>Чингисского</w:t>
      </w:r>
      <w:proofErr w:type="spellEnd"/>
      <w:r w:rsidR="008F79B1">
        <w:rPr>
          <w:rFonts w:ascii="Times New Roman" w:hAnsi="Times New Roman"/>
          <w:sz w:val="28"/>
          <w:szCs w:val="28"/>
        </w:rPr>
        <w:t xml:space="preserve"> сельсовета. В этот год были перераспределены избирательные округа</w:t>
      </w:r>
      <w:r w:rsidR="00D637A5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CF1D2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F1D2D">
        <w:rPr>
          <w:rFonts w:ascii="Times New Roman" w:hAnsi="Times New Roman"/>
          <w:sz w:val="28"/>
          <w:szCs w:val="28"/>
        </w:rPr>
        <w:t>Чингисский</w:t>
      </w:r>
      <w:proofErr w:type="spellEnd"/>
      <w:r w:rsidR="00CF1D2D">
        <w:rPr>
          <w:rFonts w:ascii="Times New Roman" w:hAnsi="Times New Roman"/>
          <w:sz w:val="28"/>
          <w:szCs w:val="28"/>
        </w:rPr>
        <w:t xml:space="preserve"> сельсовет вошел в 6 округ. Вместе с этим у нас теперь избраны новые депутаты в Законодательное собрание – Субботин Денис Викторович и </w:t>
      </w:r>
      <w:proofErr w:type="spellStart"/>
      <w:r w:rsidR="00CF1D2D">
        <w:rPr>
          <w:rFonts w:ascii="Times New Roman" w:hAnsi="Times New Roman"/>
          <w:sz w:val="28"/>
          <w:szCs w:val="28"/>
        </w:rPr>
        <w:t>Кальченко</w:t>
      </w:r>
      <w:proofErr w:type="spellEnd"/>
      <w:r w:rsidR="00CF1D2D">
        <w:rPr>
          <w:rFonts w:ascii="Times New Roman" w:hAnsi="Times New Roman"/>
          <w:sz w:val="28"/>
          <w:szCs w:val="28"/>
        </w:rPr>
        <w:t xml:space="preserve"> Сергей Владимирович.</w:t>
      </w:r>
    </w:p>
    <w:p w:rsidR="008D44CA" w:rsidRDefault="008D44CA" w:rsidP="008D44C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D44CA" w:rsidRDefault="008D44CA" w:rsidP="003A4D0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БЮДЖЕТА ЗА 202</w:t>
      </w:r>
      <w:r w:rsidR="003A4D0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9163" w:type="dxa"/>
        <w:tblLook w:val="04A0" w:firstRow="1" w:lastRow="0" w:firstColumn="1" w:lastColumn="0" w:noHBand="0" w:noVBand="1"/>
      </w:tblPr>
      <w:tblGrid>
        <w:gridCol w:w="3810"/>
        <w:gridCol w:w="707"/>
        <w:gridCol w:w="1947"/>
        <w:gridCol w:w="1631"/>
        <w:gridCol w:w="1260"/>
      </w:tblGrid>
      <w:tr w:rsidR="003A4D08" w:rsidRPr="003A4D08" w:rsidTr="003A4D08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D08" w:rsidRPr="003A4D08" w:rsidRDefault="003A4D08" w:rsidP="003A4D0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4D08" w:rsidRPr="003A4D08" w:rsidTr="003A4D08">
        <w:trPr>
          <w:trHeight w:val="255"/>
        </w:trPr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Наименование показателя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proofErr w:type="gramStart"/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стро-ки</w:t>
            </w:r>
            <w:proofErr w:type="spellEnd"/>
            <w:proofErr w:type="gramEnd"/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дохода по бюджетной классификации</w:t>
            </w:r>
          </w:p>
        </w:tc>
        <w:tc>
          <w:tcPr>
            <w:tcW w:w="1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3A4D08" w:rsidRPr="003A4D08" w:rsidTr="003A4D08">
        <w:trPr>
          <w:trHeight w:val="450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Исполнено</w:t>
            </w:r>
          </w:p>
        </w:tc>
      </w:tr>
      <w:tr w:rsidR="003A4D08" w:rsidRPr="003A4D08" w:rsidTr="003A4D08">
        <w:trPr>
          <w:trHeight w:val="450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4D08" w:rsidRPr="003A4D08" w:rsidTr="003A4D08">
        <w:trPr>
          <w:trHeight w:val="450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4D08" w:rsidRPr="003A4D08" w:rsidTr="003A4D08">
        <w:trPr>
          <w:trHeight w:val="450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4D08" w:rsidRPr="003A4D08" w:rsidTr="003A4D08">
        <w:trPr>
          <w:trHeight w:val="450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4D08" w:rsidRPr="003A4D08" w:rsidTr="003A4D08">
        <w:trPr>
          <w:trHeight w:val="450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4D08" w:rsidRPr="003A4D08" w:rsidTr="003A4D08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A4D08" w:rsidRPr="003A4D08" w:rsidTr="003A4D08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бюджета - всего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9 841 304,00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10 417 983,45</w:t>
            </w:r>
          </w:p>
        </w:tc>
      </w:tr>
      <w:tr w:rsidR="003A4D08" w:rsidRPr="003A4D08" w:rsidTr="003A4D08">
        <w:trPr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в том числе: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3A4D08" w:rsidRPr="003A4D08" w:rsidTr="003A4D08">
        <w:trPr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3 002 420,00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3 654 099,45</w:t>
            </w:r>
          </w:p>
        </w:tc>
      </w:tr>
      <w:tr w:rsidR="003A4D08" w:rsidRPr="003A4D08" w:rsidTr="003A4D08">
        <w:trPr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275 700,00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290 460,25</w:t>
            </w:r>
          </w:p>
        </w:tc>
      </w:tr>
      <w:tr w:rsidR="003A4D08" w:rsidRPr="003A4D08" w:rsidTr="003A4D08">
        <w:trPr>
          <w:trHeight w:val="97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                   со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182 1 01 02040 01 0000 110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8 222,64</w:t>
            </w:r>
          </w:p>
        </w:tc>
      </w:tr>
      <w:tr w:rsidR="003A4D08" w:rsidRPr="003A4D08" w:rsidTr="003A4D08">
        <w:trPr>
          <w:trHeight w:val="78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182 1 01 02210 01 0000 110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42 251,50</w:t>
            </w:r>
          </w:p>
        </w:tc>
      </w:tr>
      <w:tr w:rsidR="003A4D08" w:rsidRPr="003A4D08" w:rsidTr="003A4D08">
        <w:trPr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000 1 03 00000 00 0000 000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1 640 000,00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1 605 024,06</w:t>
            </w:r>
          </w:p>
        </w:tc>
      </w:tr>
      <w:tr w:rsidR="003A4D08" w:rsidRPr="003A4D08" w:rsidTr="003A4D08">
        <w:trPr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000 1 03 02000 01 0000 110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1 640 000,00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1 605 024,06</w:t>
            </w:r>
          </w:p>
        </w:tc>
      </w:tr>
      <w:tr w:rsidR="003A4D08" w:rsidRPr="003A4D08" w:rsidTr="003A4D08">
        <w:trPr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000 1 06 00000 00 0000 000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496 924,07</w:t>
            </w:r>
          </w:p>
        </w:tc>
      </w:tr>
      <w:tr w:rsidR="003A4D08" w:rsidRPr="003A4D08" w:rsidTr="003A4D08">
        <w:trPr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000 1 06 01000 00 0000 110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386 500,00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164 174,31</w:t>
            </w:r>
          </w:p>
        </w:tc>
      </w:tr>
      <w:tr w:rsidR="003A4D08" w:rsidRPr="003A4D08" w:rsidTr="003A4D08">
        <w:trPr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000 1 08 00000 00 0000 000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3A4D08" w:rsidRPr="003A4D08" w:rsidTr="003A4D08">
        <w:trPr>
          <w:trHeight w:val="5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000 1 08 04000 01 0000 110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3A4D08" w:rsidRPr="003A4D08" w:rsidTr="003A4D08">
        <w:trPr>
          <w:trHeight w:val="97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555 1 08 04020 01 0000 110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3A4D08" w:rsidRPr="003A4D08" w:rsidTr="003A4D08">
        <w:trPr>
          <w:trHeight w:val="97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</w:t>
            </w: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бюджетных и автономных учреждений, а также имущества государственных и муниципальных унитарных п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000 1 11 05000 00 0000 120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162 500,00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165 006,00</w:t>
            </w:r>
          </w:p>
        </w:tc>
      </w:tr>
      <w:tr w:rsidR="003A4D08" w:rsidRPr="003A4D08" w:rsidTr="003A4D08">
        <w:trPr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000 1 13 00000 00 0000 000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71 200,00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16 065,07</w:t>
            </w:r>
          </w:p>
        </w:tc>
      </w:tr>
      <w:tr w:rsidR="003A4D08" w:rsidRPr="003A4D08" w:rsidTr="003A4D08">
        <w:trPr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000 1 14 00000 00 0000 000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256 020,00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1 080 120,00</w:t>
            </w:r>
          </w:p>
        </w:tc>
      </w:tr>
      <w:tr w:rsidR="003A4D08" w:rsidRPr="003A4D08" w:rsidTr="003A4D08">
        <w:trPr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000 2 00 00000 00 0000 000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6 838 884,00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6 763 884,00</w:t>
            </w:r>
          </w:p>
        </w:tc>
      </w:tr>
      <w:tr w:rsidR="003A4D08" w:rsidRPr="003A4D08" w:rsidTr="003A4D08">
        <w:trPr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000 2 02 00000 00 0000 000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6 838 884,00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8" w:rsidRPr="003A4D08" w:rsidRDefault="003A4D08" w:rsidP="003A4D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6 763 884,00</w:t>
            </w:r>
          </w:p>
        </w:tc>
      </w:tr>
    </w:tbl>
    <w:p w:rsidR="00FC3FFB" w:rsidRDefault="00FC3FFB" w:rsidP="008D44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C3FFB" w:rsidRPr="00FC3FFB" w:rsidRDefault="00FC3FFB" w:rsidP="00FC3FF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FC3FFB">
        <w:rPr>
          <w:rFonts w:ascii="Times New Roman" w:hAnsi="Times New Roman"/>
          <w:bCs/>
          <w:sz w:val="28"/>
          <w:szCs w:val="28"/>
        </w:rPr>
        <w:t xml:space="preserve">тоги социально-экономического развития муниципального образования </w:t>
      </w:r>
      <w:proofErr w:type="spellStart"/>
      <w:r w:rsidRPr="00FC3FFB">
        <w:rPr>
          <w:rFonts w:ascii="Times New Roman" w:hAnsi="Times New Roman"/>
          <w:bCs/>
          <w:sz w:val="28"/>
          <w:szCs w:val="28"/>
        </w:rPr>
        <w:t>Чингисского</w:t>
      </w:r>
      <w:proofErr w:type="spellEnd"/>
      <w:r w:rsidRPr="00FC3FFB">
        <w:rPr>
          <w:rFonts w:ascii="Times New Roman" w:hAnsi="Times New Roman"/>
          <w:bCs/>
          <w:sz w:val="28"/>
          <w:szCs w:val="28"/>
        </w:rPr>
        <w:t xml:space="preserve"> сельсовета за 2025год</w:t>
      </w:r>
    </w:p>
    <w:p w:rsidR="00FC3FFB" w:rsidRDefault="00FC3FFB" w:rsidP="008D44CA">
      <w:pPr>
        <w:spacing w:after="0" w:line="240" w:lineRule="auto"/>
        <w:jc w:val="both"/>
        <w:rPr>
          <w:rFonts w:ascii="Arial CYR" w:eastAsia="Times New Roman" w:hAnsi="Arial CYR" w:cs="Arial CYR"/>
          <w:sz w:val="16"/>
          <w:szCs w:val="16"/>
          <w:lang w:eastAsia="ru-RU"/>
        </w:rPr>
      </w:pPr>
    </w:p>
    <w:p w:rsidR="008D44CA" w:rsidRDefault="008D44CA" w:rsidP="008D44CA">
      <w:pPr>
        <w:jc w:val="both"/>
        <w:rPr>
          <w:rFonts w:ascii="Arial CYR" w:eastAsia="Times New Roman" w:hAnsi="Arial CYR" w:cs="Arial CYR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9229" w:type="dxa"/>
        <w:tblLook w:val="04A0" w:firstRow="1" w:lastRow="0" w:firstColumn="1" w:lastColumn="0" w:noHBand="0" w:noVBand="1"/>
      </w:tblPr>
      <w:tblGrid>
        <w:gridCol w:w="4747"/>
        <w:gridCol w:w="1505"/>
        <w:gridCol w:w="1418"/>
        <w:gridCol w:w="1559"/>
      </w:tblGrid>
      <w:tr w:rsidR="00FC3FFB" w:rsidRPr="0005661B" w:rsidTr="00E25537">
        <w:trPr>
          <w:trHeight w:val="255"/>
        </w:trPr>
        <w:tc>
          <w:tcPr>
            <w:tcW w:w="47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ind w:right="-1435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 xml:space="preserve">ОБЩЕГОСУДАРСТВЕННЫЕ ВОПРОСЫ в т. ч. 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9987,5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9987,5</w:t>
            </w:r>
          </w:p>
        </w:tc>
      </w:tr>
      <w:tr w:rsidR="00FC3FFB" w:rsidRPr="0005661B" w:rsidTr="008D49DD">
        <w:trPr>
          <w:trHeight w:val="753"/>
        </w:trPr>
        <w:tc>
          <w:tcPr>
            <w:tcW w:w="47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CE1909">
              <w:rPr>
                <w:rFonts w:ascii="Times New Roman" w:hAnsi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(заработная плата, налоги, услуги связи, ком. услуги, </w:t>
            </w:r>
            <w:proofErr w:type="spellStart"/>
            <w:r w:rsidRPr="00CE1909">
              <w:rPr>
                <w:rFonts w:ascii="Times New Roman" w:hAnsi="Times New Roman"/>
                <w:sz w:val="24"/>
                <w:szCs w:val="24"/>
              </w:rPr>
              <w:t>содержиние</w:t>
            </w:r>
            <w:proofErr w:type="spellEnd"/>
            <w:r w:rsidRPr="00CE1909">
              <w:rPr>
                <w:rFonts w:ascii="Times New Roman" w:hAnsi="Times New Roman"/>
                <w:sz w:val="24"/>
                <w:szCs w:val="24"/>
              </w:rPr>
              <w:t xml:space="preserve"> имущества, страх. Автомобиля, приобретение основных средств, канц. и хоз. </w:t>
            </w:r>
            <w:proofErr w:type="gramStart"/>
            <w:r w:rsidRPr="00CE1909">
              <w:rPr>
                <w:rFonts w:ascii="Times New Roman" w:hAnsi="Times New Roman"/>
                <w:sz w:val="24"/>
                <w:szCs w:val="24"/>
              </w:rPr>
              <w:t>товары ,</w:t>
            </w:r>
            <w:proofErr w:type="gramEnd"/>
            <w:r w:rsidRPr="00CE1909">
              <w:rPr>
                <w:rFonts w:ascii="Times New Roman" w:hAnsi="Times New Roman"/>
                <w:sz w:val="24"/>
                <w:szCs w:val="24"/>
              </w:rPr>
              <w:t xml:space="preserve"> ГСМ, прочие расходы)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4302,7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4302,7</w:t>
            </w:r>
          </w:p>
        </w:tc>
      </w:tr>
      <w:tr w:rsidR="00FC3FFB" w:rsidRPr="0005661B" w:rsidTr="008D49DD">
        <w:trPr>
          <w:trHeight w:val="255"/>
        </w:trPr>
        <w:tc>
          <w:tcPr>
            <w:tcW w:w="47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</w:tr>
      <w:tr w:rsidR="00FC3FFB" w:rsidTr="008D49DD">
        <w:trPr>
          <w:trHeight w:val="255"/>
        </w:trPr>
        <w:tc>
          <w:tcPr>
            <w:tcW w:w="47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FFB" w:rsidRPr="00CE1909" w:rsidRDefault="00FC3FFB" w:rsidP="008D49DD">
            <w:pPr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FFB" w:rsidRPr="00CE1909" w:rsidRDefault="00FC3FFB" w:rsidP="008D4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0107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FFB" w:rsidRPr="00CE1909" w:rsidRDefault="00FC3FFB" w:rsidP="008D49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172,1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FFB" w:rsidRPr="00CE1909" w:rsidRDefault="00FC3FFB" w:rsidP="008D49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172,1</w:t>
            </w:r>
          </w:p>
        </w:tc>
      </w:tr>
      <w:tr w:rsidR="00FC3FFB" w:rsidRPr="0005661B" w:rsidTr="008D49DD">
        <w:trPr>
          <w:trHeight w:val="255"/>
        </w:trPr>
        <w:tc>
          <w:tcPr>
            <w:tcW w:w="47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FFB" w:rsidRPr="00CE1909" w:rsidRDefault="00FC3FFB" w:rsidP="008D49DD">
            <w:pPr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FFB" w:rsidRPr="00CE1909" w:rsidRDefault="00FC3FFB" w:rsidP="008D4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FFB" w:rsidRPr="00CE1909" w:rsidRDefault="00FC3FFB" w:rsidP="008D49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FFB" w:rsidRPr="00CE1909" w:rsidRDefault="00FC3FFB" w:rsidP="008D49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FC3FFB" w:rsidRPr="0005661B" w:rsidTr="008D49DD">
        <w:trPr>
          <w:trHeight w:val="255"/>
        </w:trPr>
        <w:tc>
          <w:tcPr>
            <w:tcW w:w="47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Другие общегосударственные вопросы </w:t>
            </w:r>
            <w:r w:rsidR="003A4D0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gramStart"/>
            <w:r w:rsidR="003A4D08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CE1909">
              <w:rPr>
                <w:rFonts w:ascii="Times New Roman" w:hAnsi="Times New Roman"/>
                <w:sz w:val="24"/>
                <w:szCs w:val="24"/>
              </w:rPr>
              <w:t xml:space="preserve">оплата членских взносов, оплата </w:t>
            </w:r>
            <w:proofErr w:type="spellStart"/>
            <w:r w:rsidRPr="00CE1909">
              <w:rPr>
                <w:rFonts w:ascii="Times New Roman" w:hAnsi="Times New Roman"/>
                <w:sz w:val="24"/>
                <w:szCs w:val="24"/>
              </w:rPr>
              <w:t>юрид</w:t>
            </w:r>
            <w:proofErr w:type="spellEnd"/>
            <w:r w:rsidRPr="00CE1909">
              <w:rPr>
                <w:rFonts w:ascii="Times New Roman" w:hAnsi="Times New Roman"/>
                <w:sz w:val="24"/>
                <w:szCs w:val="24"/>
              </w:rPr>
              <w:t>. услуг)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FC3FFB" w:rsidRPr="0005661B" w:rsidTr="008D49DD">
        <w:trPr>
          <w:trHeight w:val="431"/>
        </w:trPr>
        <w:tc>
          <w:tcPr>
            <w:tcW w:w="47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 xml:space="preserve">НАЦИОНАЛЬНАЯ </w:t>
            </w:r>
            <w:proofErr w:type="gramStart"/>
            <w:r w:rsidRPr="00CE1909">
              <w:rPr>
                <w:rFonts w:ascii="Times New Roman" w:hAnsi="Times New Roman"/>
                <w:sz w:val="24"/>
                <w:szCs w:val="24"/>
              </w:rPr>
              <w:t>ОБОРОНА(</w:t>
            </w:r>
            <w:proofErr w:type="gramEnd"/>
            <w:r w:rsidRPr="00CE1909">
              <w:rPr>
                <w:rFonts w:ascii="Times New Roman" w:hAnsi="Times New Roman"/>
                <w:sz w:val="24"/>
                <w:szCs w:val="24"/>
              </w:rPr>
              <w:t>заработная плата и налоги)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199,5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199,5</w:t>
            </w:r>
          </w:p>
        </w:tc>
      </w:tr>
      <w:tr w:rsidR="00FC3FFB" w:rsidRPr="0005661B" w:rsidTr="008D49DD">
        <w:trPr>
          <w:trHeight w:val="277"/>
        </w:trPr>
        <w:tc>
          <w:tcPr>
            <w:tcW w:w="47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  <w:proofErr w:type="gramStart"/>
            <w:r w:rsidRPr="00CE1909">
              <w:rPr>
                <w:rFonts w:ascii="Times New Roman" w:hAnsi="Times New Roman"/>
                <w:sz w:val="24"/>
                <w:szCs w:val="24"/>
              </w:rPr>
              <w:t>( содержание</w:t>
            </w:r>
            <w:proofErr w:type="gramEnd"/>
            <w:r w:rsidRPr="00CE1909">
              <w:rPr>
                <w:rFonts w:ascii="Times New Roman" w:hAnsi="Times New Roman"/>
                <w:sz w:val="24"/>
                <w:szCs w:val="24"/>
              </w:rPr>
              <w:t xml:space="preserve"> АДПИ, </w:t>
            </w:r>
            <w:proofErr w:type="spellStart"/>
            <w:r w:rsidRPr="00CE1909">
              <w:rPr>
                <w:rFonts w:ascii="Times New Roman" w:hAnsi="Times New Roman"/>
                <w:sz w:val="24"/>
                <w:szCs w:val="24"/>
              </w:rPr>
              <w:t>приобрет</w:t>
            </w:r>
            <w:proofErr w:type="spellEnd"/>
            <w:r w:rsidRPr="00CE1909">
              <w:rPr>
                <w:rFonts w:ascii="Times New Roman" w:hAnsi="Times New Roman"/>
                <w:sz w:val="24"/>
                <w:szCs w:val="24"/>
              </w:rPr>
              <w:t xml:space="preserve">. АДПИ и батареек, опашка тер. в целях </w:t>
            </w:r>
            <w:proofErr w:type="spellStart"/>
            <w:r w:rsidRPr="00CE1909">
              <w:rPr>
                <w:rFonts w:ascii="Times New Roman" w:hAnsi="Times New Roman"/>
                <w:sz w:val="24"/>
                <w:szCs w:val="24"/>
              </w:rPr>
              <w:t>пож</w:t>
            </w:r>
            <w:proofErr w:type="spellEnd"/>
            <w:r w:rsidRPr="00CE1909">
              <w:rPr>
                <w:rFonts w:ascii="Times New Roman" w:hAnsi="Times New Roman"/>
                <w:sz w:val="24"/>
                <w:szCs w:val="24"/>
              </w:rPr>
              <w:t>. безопасности)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</w:tr>
      <w:tr w:rsidR="00FC3FFB" w:rsidRPr="0005661B" w:rsidTr="008D49DD">
        <w:trPr>
          <w:trHeight w:val="450"/>
        </w:trPr>
        <w:tc>
          <w:tcPr>
            <w:tcW w:w="47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2219,4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2219,4</w:t>
            </w:r>
          </w:p>
        </w:tc>
      </w:tr>
      <w:tr w:rsidR="00FC3FFB" w:rsidRPr="0005661B" w:rsidTr="008D49DD">
        <w:trPr>
          <w:trHeight w:val="450"/>
        </w:trPr>
        <w:tc>
          <w:tcPr>
            <w:tcW w:w="47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1976,4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1976,4</w:t>
            </w:r>
          </w:p>
        </w:tc>
      </w:tr>
      <w:tr w:rsidR="00FC3FFB" w:rsidRPr="0005661B" w:rsidTr="008D49DD">
        <w:trPr>
          <w:trHeight w:val="258"/>
        </w:trPr>
        <w:tc>
          <w:tcPr>
            <w:tcW w:w="47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FFB" w:rsidRPr="00CE1909" w:rsidRDefault="00FC3FFB" w:rsidP="008D49DD">
            <w:pPr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 xml:space="preserve">Другие вопросы в области национальной экономики </w:t>
            </w:r>
          </w:p>
          <w:p w:rsidR="00FC3FFB" w:rsidRPr="00CE1909" w:rsidRDefault="00FC3FFB" w:rsidP="008D49D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1909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r w:rsidRPr="00CE1909">
              <w:rPr>
                <w:rFonts w:ascii="Times New Roman" w:hAnsi="Times New Roman"/>
                <w:sz w:val="24"/>
                <w:szCs w:val="24"/>
              </w:rPr>
              <w:t>опр.рын</w:t>
            </w:r>
            <w:proofErr w:type="spellEnd"/>
            <w:proofErr w:type="gramEnd"/>
            <w:r w:rsidRPr="00CE1909">
              <w:rPr>
                <w:rFonts w:ascii="Times New Roman" w:hAnsi="Times New Roman"/>
                <w:sz w:val="24"/>
                <w:szCs w:val="24"/>
              </w:rPr>
              <w:t xml:space="preserve">. стоим. </w:t>
            </w:r>
            <w:proofErr w:type="spellStart"/>
            <w:r w:rsidRPr="00CE1909">
              <w:rPr>
                <w:rFonts w:ascii="Times New Roman" w:hAnsi="Times New Roman"/>
                <w:sz w:val="24"/>
                <w:szCs w:val="24"/>
              </w:rPr>
              <w:t>недвиж</w:t>
            </w:r>
            <w:proofErr w:type="spellEnd"/>
            <w:r w:rsidRPr="00CE19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1909">
              <w:rPr>
                <w:rFonts w:ascii="Times New Roman" w:hAnsi="Times New Roman"/>
                <w:sz w:val="24"/>
                <w:szCs w:val="24"/>
              </w:rPr>
              <w:t>имущ</w:t>
            </w:r>
            <w:proofErr w:type="spellEnd"/>
            <w:r w:rsidRPr="00CE1909">
              <w:rPr>
                <w:rFonts w:ascii="Times New Roman" w:hAnsi="Times New Roman"/>
                <w:sz w:val="24"/>
                <w:szCs w:val="24"/>
              </w:rPr>
              <w:t>., кадастровые работы)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FFB" w:rsidRPr="00CE1909" w:rsidRDefault="00FC3FFB" w:rsidP="008D4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FFB" w:rsidRPr="00CE1909" w:rsidRDefault="00FC3FFB" w:rsidP="008D49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243,0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FFB" w:rsidRPr="00CE1909" w:rsidRDefault="00FC3FFB" w:rsidP="008D49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243,0</w:t>
            </w:r>
          </w:p>
        </w:tc>
      </w:tr>
      <w:tr w:rsidR="00FC3FFB" w:rsidRPr="0005661B" w:rsidTr="008D49DD">
        <w:trPr>
          <w:trHeight w:val="450"/>
        </w:trPr>
        <w:tc>
          <w:tcPr>
            <w:tcW w:w="47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1181,6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1181,6</w:t>
            </w:r>
          </w:p>
        </w:tc>
      </w:tr>
      <w:tr w:rsidR="00FC3FFB" w:rsidRPr="0005661B" w:rsidTr="008D49DD">
        <w:trPr>
          <w:trHeight w:val="281"/>
        </w:trPr>
        <w:tc>
          <w:tcPr>
            <w:tcW w:w="47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1181,6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1181,6</w:t>
            </w:r>
          </w:p>
        </w:tc>
      </w:tr>
      <w:tr w:rsidR="00FC3FFB" w:rsidTr="008D49DD">
        <w:trPr>
          <w:trHeight w:val="281"/>
        </w:trPr>
        <w:tc>
          <w:tcPr>
            <w:tcW w:w="47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FFB" w:rsidRPr="00CE1909" w:rsidRDefault="00FC3FFB" w:rsidP="008D49DD">
            <w:pPr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Уличное освещение (</w:t>
            </w:r>
            <w:proofErr w:type="spellStart"/>
            <w:r w:rsidRPr="00CE1909">
              <w:rPr>
                <w:rFonts w:ascii="Times New Roman" w:hAnsi="Times New Roman"/>
                <w:sz w:val="24"/>
                <w:szCs w:val="24"/>
              </w:rPr>
              <w:t>опл.эл.энергии</w:t>
            </w:r>
            <w:proofErr w:type="spellEnd"/>
            <w:r w:rsidRPr="00CE19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E1909">
              <w:rPr>
                <w:rFonts w:ascii="Times New Roman" w:hAnsi="Times New Roman"/>
                <w:sz w:val="24"/>
                <w:szCs w:val="24"/>
              </w:rPr>
              <w:t>содер.уличного</w:t>
            </w:r>
            <w:proofErr w:type="spellEnd"/>
            <w:r w:rsidRPr="00CE1909">
              <w:rPr>
                <w:rFonts w:ascii="Times New Roman" w:hAnsi="Times New Roman"/>
                <w:sz w:val="24"/>
                <w:szCs w:val="24"/>
              </w:rPr>
              <w:t xml:space="preserve"> освещения)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FFB" w:rsidRPr="00CE1909" w:rsidRDefault="00FC3FFB" w:rsidP="008D4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FFB" w:rsidRPr="00CE1909" w:rsidRDefault="00FC3FFB" w:rsidP="008D49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649,8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FFB" w:rsidRPr="00CE1909" w:rsidRDefault="00FC3FFB" w:rsidP="008D49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649,8</w:t>
            </w:r>
          </w:p>
        </w:tc>
      </w:tr>
      <w:tr w:rsidR="00FC3FFB" w:rsidTr="008D49DD">
        <w:trPr>
          <w:trHeight w:val="281"/>
        </w:trPr>
        <w:tc>
          <w:tcPr>
            <w:tcW w:w="47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FFB" w:rsidRPr="00CE1909" w:rsidRDefault="00FC3FFB" w:rsidP="008D49DD">
            <w:pPr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FFB" w:rsidRPr="00CE1909" w:rsidRDefault="00FC3FFB" w:rsidP="008D4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FFB" w:rsidRPr="00CE1909" w:rsidRDefault="00FC3FFB" w:rsidP="008D49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FFB" w:rsidRPr="00CE1909" w:rsidRDefault="00FC3FFB" w:rsidP="008D49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FC3FFB" w:rsidTr="008D49DD">
        <w:trPr>
          <w:trHeight w:val="281"/>
        </w:trPr>
        <w:tc>
          <w:tcPr>
            <w:tcW w:w="47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FFB" w:rsidRPr="00CE1909" w:rsidRDefault="00FC3FFB" w:rsidP="008D49DD">
            <w:pPr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 xml:space="preserve">Прочие мероприятия по благоустройству городских округов и поселений (оплата </w:t>
            </w:r>
            <w:proofErr w:type="spellStart"/>
            <w:r w:rsidRPr="00CE1909">
              <w:rPr>
                <w:rFonts w:ascii="Times New Roman" w:hAnsi="Times New Roman"/>
                <w:sz w:val="24"/>
                <w:szCs w:val="24"/>
              </w:rPr>
              <w:t>элэнергии</w:t>
            </w:r>
            <w:proofErr w:type="spellEnd"/>
            <w:r w:rsidRPr="00CE1909">
              <w:rPr>
                <w:rFonts w:ascii="Times New Roman" w:hAnsi="Times New Roman"/>
                <w:sz w:val="24"/>
                <w:szCs w:val="24"/>
              </w:rPr>
              <w:t xml:space="preserve">, уборка </w:t>
            </w:r>
            <w:proofErr w:type="spellStart"/>
            <w:proofErr w:type="gramStart"/>
            <w:r w:rsidRPr="00CE1909">
              <w:rPr>
                <w:rFonts w:ascii="Times New Roman" w:hAnsi="Times New Roman"/>
                <w:sz w:val="24"/>
                <w:szCs w:val="24"/>
              </w:rPr>
              <w:t>террит</w:t>
            </w:r>
            <w:proofErr w:type="spellEnd"/>
            <w:r w:rsidRPr="00CE1909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 w:rsidRPr="00CE1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1909">
              <w:rPr>
                <w:rFonts w:ascii="Times New Roman" w:hAnsi="Times New Roman"/>
                <w:sz w:val="24"/>
                <w:szCs w:val="24"/>
              </w:rPr>
              <w:t>приобрет</w:t>
            </w:r>
            <w:proofErr w:type="spellEnd"/>
            <w:r w:rsidRPr="00CE1909">
              <w:rPr>
                <w:rFonts w:ascii="Times New Roman" w:hAnsi="Times New Roman"/>
                <w:sz w:val="24"/>
                <w:szCs w:val="24"/>
              </w:rPr>
              <w:t>. знаков)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FFB" w:rsidRPr="00CE1909" w:rsidRDefault="00FC3FFB" w:rsidP="008D4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FFB" w:rsidRPr="00CE1909" w:rsidRDefault="00FC3FFB" w:rsidP="008D49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517,8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FFB" w:rsidRPr="00CE1909" w:rsidRDefault="00FC3FFB" w:rsidP="008D49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517,8</w:t>
            </w:r>
          </w:p>
        </w:tc>
      </w:tr>
      <w:tr w:rsidR="00FC3FFB" w:rsidRPr="0005661B" w:rsidTr="008D49DD">
        <w:trPr>
          <w:trHeight w:val="255"/>
        </w:trPr>
        <w:tc>
          <w:tcPr>
            <w:tcW w:w="47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217,2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217,2</w:t>
            </w:r>
          </w:p>
        </w:tc>
      </w:tr>
      <w:tr w:rsidR="00FC3FFB" w:rsidRPr="0005661B" w:rsidTr="008D49DD">
        <w:trPr>
          <w:trHeight w:val="255"/>
        </w:trPr>
        <w:tc>
          <w:tcPr>
            <w:tcW w:w="47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217,2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217,2</w:t>
            </w:r>
          </w:p>
        </w:tc>
      </w:tr>
      <w:tr w:rsidR="00FC3FFB" w:rsidRPr="0005661B" w:rsidTr="008D49DD">
        <w:trPr>
          <w:trHeight w:val="450"/>
        </w:trPr>
        <w:tc>
          <w:tcPr>
            <w:tcW w:w="47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245,0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245,0</w:t>
            </w:r>
          </w:p>
        </w:tc>
      </w:tr>
      <w:tr w:rsidR="00FC3FFB" w:rsidRPr="0005661B" w:rsidTr="008D49DD">
        <w:trPr>
          <w:trHeight w:val="255"/>
        </w:trPr>
        <w:tc>
          <w:tcPr>
            <w:tcW w:w="47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 xml:space="preserve">Пенсионное обеспечение (доплата к пенсии </w:t>
            </w:r>
            <w:proofErr w:type="spellStart"/>
            <w:r w:rsidRPr="00CE1909">
              <w:rPr>
                <w:rFonts w:ascii="Times New Roman" w:hAnsi="Times New Roman"/>
                <w:sz w:val="24"/>
                <w:szCs w:val="24"/>
              </w:rPr>
              <w:t>мунслуж</w:t>
            </w:r>
            <w:proofErr w:type="spellEnd"/>
            <w:r w:rsidRPr="00CE1909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C3FFB" w:rsidRPr="00CE1909" w:rsidRDefault="00FC3FFB" w:rsidP="008D49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245,0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FFB" w:rsidRPr="00CE1909" w:rsidRDefault="00FC3FFB" w:rsidP="008D49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1909">
              <w:rPr>
                <w:rFonts w:ascii="Times New Roman" w:hAnsi="Times New Roman"/>
                <w:sz w:val="24"/>
                <w:szCs w:val="24"/>
              </w:rPr>
              <w:t>245,0</w:t>
            </w:r>
          </w:p>
        </w:tc>
      </w:tr>
    </w:tbl>
    <w:p w:rsidR="00FC3FFB" w:rsidRDefault="00FC3FFB" w:rsidP="008D44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655F" w:rsidRDefault="00E0655F" w:rsidP="008D44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44CA" w:rsidRDefault="008D44CA" w:rsidP="008D44C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Что </w:t>
      </w:r>
      <w:proofErr w:type="gramStart"/>
      <w:r>
        <w:rPr>
          <w:rFonts w:ascii="Times New Roman" w:hAnsi="Times New Roman"/>
          <w:b/>
          <w:sz w:val="28"/>
          <w:szCs w:val="28"/>
        </w:rPr>
        <w:t>необходимо  сделать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в 202</w:t>
      </w:r>
      <w:r w:rsidR="00FC3FFB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году :</w:t>
      </w:r>
    </w:p>
    <w:p w:rsidR="008D44CA" w:rsidRPr="00FC3FFB" w:rsidRDefault="008D44CA" w:rsidP="00FC3FFB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FC3FFB">
        <w:rPr>
          <w:rFonts w:ascii="Times New Roman" w:hAnsi="Times New Roman"/>
          <w:sz w:val="28"/>
          <w:szCs w:val="28"/>
        </w:rPr>
        <w:t xml:space="preserve">Освещение </w:t>
      </w:r>
      <w:proofErr w:type="gramStart"/>
      <w:r w:rsidRPr="00FC3FFB">
        <w:rPr>
          <w:rFonts w:ascii="Times New Roman" w:hAnsi="Times New Roman"/>
          <w:sz w:val="28"/>
          <w:szCs w:val="28"/>
        </w:rPr>
        <w:t>улиц :</w:t>
      </w:r>
      <w:proofErr w:type="gramEnd"/>
      <w:r w:rsidRPr="00FC3FFB">
        <w:rPr>
          <w:rFonts w:ascii="Times New Roman" w:hAnsi="Times New Roman"/>
          <w:sz w:val="28"/>
          <w:szCs w:val="28"/>
        </w:rPr>
        <w:t xml:space="preserve"> </w:t>
      </w:r>
      <w:r w:rsidR="00FC3FFB" w:rsidRPr="00FC3FFB">
        <w:rPr>
          <w:rFonts w:ascii="Times New Roman" w:hAnsi="Times New Roman"/>
          <w:sz w:val="28"/>
          <w:szCs w:val="28"/>
        </w:rPr>
        <w:t>2 линия</w:t>
      </w:r>
      <w:r w:rsidRPr="00FC3FFB">
        <w:rPr>
          <w:rFonts w:ascii="Times New Roman" w:hAnsi="Times New Roman"/>
          <w:sz w:val="28"/>
          <w:szCs w:val="28"/>
        </w:rPr>
        <w:t xml:space="preserve"> ул. Калинина.</w:t>
      </w:r>
    </w:p>
    <w:p w:rsidR="00FC3FFB" w:rsidRPr="00FC3FFB" w:rsidRDefault="00FC3FFB" w:rsidP="00FC3FFB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Схема газоснабжения д. </w:t>
      </w:r>
      <w:proofErr w:type="spellStart"/>
      <w:r>
        <w:rPr>
          <w:rFonts w:ascii="Times New Roman" w:hAnsi="Times New Roman"/>
          <w:sz w:val="28"/>
          <w:szCs w:val="28"/>
        </w:rPr>
        <w:t>М</w:t>
      </w:r>
      <w:r w:rsidR="00CE190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лованово</w:t>
      </w:r>
      <w:proofErr w:type="spellEnd"/>
    </w:p>
    <w:p w:rsidR="000E0A71" w:rsidRDefault="008D44CA" w:rsidP="00CE190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E1909">
        <w:rPr>
          <w:rFonts w:ascii="Times New Roman" w:hAnsi="Times New Roman"/>
          <w:sz w:val="28"/>
          <w:szCs w:val="28"/>
        </w:rPr>
        <w:t>Продолжить работу администрации по оформлению бесхоз</w:t>
      </w:r>
      <w:r w:rsidR="000E0A71">
        <w:rPr>
          <w:rFonts w:ascii="Times New Roman" w:hAnsi="Times New Roman"/>
          <w:sz w:val="28"/>
          <w:szCs w:val="28"/>
        </w:rPr>
        <w:t>яйного</w:t>
      </w:r>
      <w:r w:rsidRPr="00CE1909">
        <w:rPr>
          <w:rFonts w:ascii="Times New Roman" w:hAnsi="Times New Roman"/>
          <w:sz w:val="28"/>
          <w:szCs w:val="28"/>
        </w:rPr>
        <w:t xml:space="preserve"> имущества.</w:t>
      </w:r>
    </w:p>
    <w:p w:rsidR="008D44CA" w:rsidRPr="000E0A71" w:rsidRDefault="008D44CA" w:rsidP="000E0A71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E1909">
        <w:rPr>
          <w:rFonts w:ascii="Times New Roman" w:hAnsi="Times New Roman"/>
          <w:sz w:val="28"/>
          <w:szCs w:val="28"/>
        </w:rPr>
        <w:t xml:space="preserve"> </w:t>
      </w:r>
      <w:r w:rsidR="000E0A71">
        <w:rPr>
          <w:rFonts w:ascii="Times New Roman" w:hAnsi="Times New Roman"/>
          <w:sz w:val="28"/>
          <w:szCs w:val="28"/>
        </w:rPr>
        <w:t>Проведение работ по выявлению участков, используемых не по назначению или заброшенных.</w:t>
      </w:r>
    </w:p>
    <w:p w:rsidR="00CE1909" w:rsidRDefault="00FC6158" w:rsidP="00CE190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E1909">
        <w:rPr>
          <w:rFonts w:ascii="Times New Roman" w:hAnsi="Times New Roman"/>
          <w:sz w:val="28"/>
          <w:szCs w:val="28"/>
        </w:rPr>
        <w:t>снащение предметами пожаротушения ДПК.</w:t>
      </w:r>
    </w:p>
    <w:p w:rsidR="00E0655F" w:rsidRDefault="000E0A71" w:rsidP="00CE190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Выполнить </w:t>
      </w:r>
      <w:r w:rsidR="00D704CF">
        <w:rPr>
          <w:rFonts w:ascii="Times New Roman" w:hAnsi="Times New Roman"/>
          <w:sz w:val="28"/>
          <w:szCs w:val="28"/>
        </w:rPr>
        <w:t xml:space="preserve"> </w:t>
      </w:r>
      <w:r w:rsidR="00E0655F">
        <w:rPr>
          <w:rFonts w:ascii="Times New Roman" w:hAnsi="Times New Roman"/>
          <w:sz w:val="28"/>
          <w:szCs w:val="28"/>
        </w:rPr>
        <w:t>Проект</w:t>
      </w:r>
      <w:proofErr w:type="gramEnd"/>
      <w:r w:rsidR="00E0655F">
        <w:rPr>
          <w:rFonts w:ascii="Times New Roman" w:hAnsi="Times New Roman"/>
          <w:sz w:val="28"/>
          <w:szCs w:val="28"/>
        </w:rPr>
        <w:t xml:space="preserve"> организации дорожного движения.</w:t>
      </w:r>
    </w:p>
    <w:p w:rsidR="00FC6158" w:rsidRDefault="00FC6158" w:rsidP="00CE190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Передача колодцев </w:t>
      </w:r>
      <w:proofErr w:type="spellStart"/>
      <w:r>
        <w:rPr>
          <w:rFonts w:ascii="Times New Roman" w:hAnsi="Times New Roman"/>
          <w:sz w:val="28"/>
          <w:szCs w:val="28"/>
        </w:rPr>
        <w:t>Чингисского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в собственность администрации Ордынского района.</w:t>
      </w:r>
    </w:p>
    <w:p w:rsidR="008D44CA" w:rsidRDefault="008D44CA" w:rsidP="008D44C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конце своего выступления я хочу выразить благодарность всем жителям села муниципального образования, руководителям организаций, индивидуальным предпринимателям, руководителям</w:t>
      </w:r>
      <w:r w:rsidR="001D01FB">
        <w:rPr>
          <w:rFonts w:ascii="Times New Roman" w:hAnsi="Times New Roman"/>
          <w:sz w:val="28"/>
          <w:szCs w:val="28"/>
        </w:rPr>
        <w:t xml:space="preserve"> Ордынского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="001D01FB">
        <w:rPr>
          <w:rFonts w:ascii="Times New Roman" w:hAnsi="Times New Roman"/>
          <w:sz w:val="28"/>
          <w:szCs w:val="28"/>
        </w:rPr>
        <w:t>, депутатам всех уровней</w:t>
      </w:r>
      <w:r>
        <w:rPr>
          <w:rFonts w:ascii="Times New Roman" w:hAnsi="Times New Roman"/>
          <w:sz w:val="28"/>
          <w:szCs w:val="28"/>
        </w:rPr>
        <w:t xml:space="preserve"> за помощь </w:t>
      </w:r>
      <w:proofErr w:type="gramStart"/>
      <w:r>
        <w:rPr>
          <w:rFonts w:ascii="Times New Roman" w:hAnsi="Times New Roman"/>
          <w:sz w:val="28"/>
          <w:szCs w:val="28"/>
        </w:rPr>
        <w:t>и  поддержку</w:t>
      </w:r>
      <w:proofErr w:type="gramEnd"/>
      <w:r>
        <w:rPr>
          <w:rFonts w:ascii="Times New Roman" w:hAnsi="Times New Roman"/>
          <w:sz w:val="28"/>
          <w:szCs w:val="28"/>
        </w:rPr>
        <w:t xml:space="preserve"> в решении наших общих дел. </w:t>
      </w:r>
    </w:p>
    <w:p w:rsidR="008D44CA" w:rsidRDefault="008D44CA" w:rsidP="008D44C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Спасибо за </w:t>
      </w:r>
      <w:proofErr w:type="gramStart"/>
      <w:r>
        <w:rPr>
          <w:rFonts w:ascii="Times New Roman" w:hAnsi="Times New Roman"/>
          <w:sz w:val="28"/>
          <w:szCs w:val="28"/>
        </w:rPr>
        <w:t>внимание .</w:t>
      </w:r>
      <w:proofErr w:type="gramEnd"/>
    </w:p>
    <w:p w:rsidR="008D44CA" w:rsidRDefault="008D44CA" w:rsidP="008D44C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Награждение:</w:t>
      </w:r>
    </w:p>
    <w:p w:rsidR="008D44CA" w:rsidRDefault="008D44CA" w:rsidP="008D44CA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трудовые успехи: </w:t>
      </w:r>
    </w:p>
    <w:p w:rsidR="008D44CA" w:rsidRDefault="008D44CA" w:rsidP="008D44C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Коллектив ФАП, ИП </w:t>
      </w:r>
      <w:r w:rsidR="00E0655F">
        <w:rPr>
          <w:rFonts w:ascii="Times New Roman" w:hAnsi="Times New Roman"/>
          <w:sz w:val="28"/>
          <w:szCs w:val="28"/>
        </w:rPr>
        <w:t>Сорокин П.Ю.</w:t>
      </w:r>
    </w:p>
    <w:p w:rsidR="008D44CA" w:rsidRPr="00C25EB1" w:rsidRDefault="008D44CA" w:rsidP="00C25EB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активное участие в жизни села: </w:t>
      </w:r>
      <w:r w:rsidR="00E0655F">
        <w:rPr>
          <w:rFonts w:ascii="Times New Roman" w:hAnsi="Times New Roman"/>
          <w:color w:val="000000"/>
          <w:sz w:val="28"/>
          <w:szCs w:val="28"/>
        </w:rPr>
        <w:t>Коллектив ПМК «</w:t>
      </w:r>
      <w:proofErr w:type="spellStart"/>
      <w:r w:rsidR="00E0655F">
        <w:rPr>
          <w:rFonts w:ascii="Times New Roman" w:hAnsi="Times New Roman"/>
          <w:color w:val="000000"/>
          <w:sz w:val="28"/>
          <w:szCs w:val="28"/>
        </w:rPr>
        <w:t>Меливодстрой</w:t>
      </w:r>
      <w:proofErr w:type="spellEnd"/>
      <w:r w:rsidR="00E0655F">
        <w:rPr>
          <w:rFonts w:ascii="Times New Roman" w:hAnsi="Times New Roman"/>
          <w:color w:val="000000"/>
          <w:sz w:val="28"/>
          <w:szCs w:val="28"/>
        </w:rPr>
        <w:t>», Денисова Р.А.</w:t>
      </w:r>
      <w:r w:rsidR="00E13F35">
        <w:rPr>
          <w:rFonts w:ascii="Times New Roman" w:hAnsi="Times New Roman"/>
          <w:color w:val="000000"/>
          <w:sz w:val="28"/>
          <w:szCs w:val="28"/>
        </w:rPr>
        <w:t>, Костарев М.А.</w:t>
      </w:r>
    </w:p>
    <w:p w:rsidR="00E0655F" w:rsidRDefault="00E0655F" w:rsidP="008D44C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 ремонт детской площадки на ул. Ленина – Малышев И.С.</w:t>
      </w:r>
    </w:p>
    <w:p w:rsidR="00E0655F" w:rsidRDefault="00E13F35" w:rsidP="008D44C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 освещение событий в СМИ Мещерякову Л</w:t>
      </w:r>
      <w:r w:rsidR="00DC491A">
        <w:rPr>
          <w:rFonts w:ascii="Times New Roman" w:hAnsi="Times New Roman"/>
          <w:color w:val="000000"/>
          <w:sz w:val="28"/>
          <w:szCs w:val="28"/>
        </w:rPr>
        <w:t>юдмилу Андреевну.</w:t>
      </w:r>
    </w:p>
    <w:p w:rsidR="009D38CE" w:rsidRDefault="009D38CE" w:rsidP="008D44C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помощь в ремонте памятника </w:t>
      </w:r>
      <w:r w:rsidR="00C25EB1">
        <w:rPr>
          <w:rFonts w:ascii="Times New Roman" w:hAnsi="Times New Roman"/>
          <w:color w:val="000000"/>
          <w:sz w:val="28"/>
          <w:szCs w:val="28"/>
        </w:rPr>
        <w:t>коллектив ПЧ-114, ИП Гузенко Т.Ю.</w:t>
      </w:r>
    </w:p>
    <w:p w:rsidR="00153111" w:rsidRDefault="002D034C"/>
    <w:sectPr w:rsidR="00153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C60A7"/>
    <w:multiLevelType w:val="hybridMultilevel"/>
    <w:tmpl w:val="4626B372"/>
    <w:lvl w:ilvl="0" w:tplc="B896035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C79A3"/>
    <w:multiLevelType w:val="hybridMultilevel"/>
    <w:tmpl w:val="5096E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8558F"/>
    <w:multiLevelType w:val="hybridMultilevel"/>
    <w:tmpl w:val="2ADCA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E1"/>
    <w:rsid w:val="000513D2"/>
    <w:rsid w:val="00072C03"/>
    <w:rsid w:val="000E0A71"/>
    <w:rsid w:val="001D01FB"/>
    <w:rsid w:val="00215176"/>
    <w:rsid w:val="002D034C"/>
    <w:rsid w:val="00381B34"/>
    <w:rsid w:val="003A4D08"/>
    <w:rsid w:val="00405FA2"/>
    <w:rsid w:val="00416CA4"/>
    <w:rsid w:val="0056655C"/>
    <w:rsid w:val="005A2A77"/>
    <w:rsid w:val="006159D3"/>
    <w:rsid w:val="00694AD8"/>
    <w:rsid w:val="006C730C"/>
    <w:rsid w:val="00751BB7"/>
    <w:rsid w:val="007D07C2"/>
    <w:rsid w:val="008867F1"/>
    <w:rsid w:val="008D05E1"/>
    <w:rsid w:val="008D44CA"/>
    <w:rsid w:val="008F79B1"/>
    <w:rsid w:val="00957CE2"/>
    <w:rsid w:val="009D38CE"/>
    <w:rsid w:val="00B85220"/>
    <w:rsid w:val="00C25EB1"/>
    <w:rsid w:val="00C87407"/>
    <w:rsid w:val="00CD707D"/>
    <w:rsid w:val="00CE1909"/>
    <w:rsid w:val="00CF1D2D"/>
    <w:rsid w:val="00D637A5"/>
    <w:rsid w:val="00D704CF"/>
    <w:rsid w:val="00DC491A"/>
    <w:rsid w:val="00E0655F"/>
    <w:rsid w:val="00E13F35"/>
    <w:rsid w:val="00E16EDB"/>
    <w:rsid w:val="00E25537"/>
    <w:rsid w:val="00EB5E22"/>
    <w:rsid w:val="00F14EFF"/>
    <w:rsid w:val="00FC3FFB"/>
    <w:rsid w:val="00FC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67814-64DD-47AA-A0FE-B40E650E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44C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D4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9</Pages>
  <Words>2435</Words>
  <Characters>13883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2026-02-10T05:09:00Z</dcterms:created>
  <dcterms:modified xsi:type="dcterms:W3CDTF">2026-03-05T05:19:00Z</dcterms:modified>
</cp:coreProperties>
</file>