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D7" w:rsidRPr="00111640" w:rsidRDefault="004856D7" w:rsidP="004856D7">
      <w:pPr>
        <w:pStyle w:val="3"/>
        <w:rPr>
          <w:caps/>
          <w:szCs w:val="32"/>
        </w:rPr>
      </w:pPr>
      <w:r w:rsidRPr="00111640">
        <w:rPr>
          <w:caps/>
          <w:szCs w:val="32"/>
        </w:rPr>
        <w:t>администрация</w:t>
      </w:r>
    </w:p>
    <w:p w:rsidR="004856D7" w:rsidRPr="00111640" w:rsidRDefault="004856D7" w:rsidP="004856D7">
      <w:pPr>
        <w:keepNext/>
        <w:jc w:val="center"/>
        <w:outlineLvl w:val="5"/>
        <w:rPr>
          <w:sz w:val="32"/>
          <w:szCs w:val="32"/>
        </w:rPr>
      </w:pPr>
      <w:r w:rsidRPr="00111640">
        <w:rPr>
          <w:sz w:val="32"/>
          <w:szCs w:val="32"/>
        </w:rPr>
        <w:t>ЧИНГИССКОГО СЕЛЬСОВЕТА</w:t>
      </w:r>
    </w:p>
    <w:p w:rsidR="004856D7" w:rsidRPr="00111640" w:rsidRDefault="004856D7" w:rsidP="004856D7">
      <w:pPr>
        <w:keepNext/>
        <w:jc w:val="center"/>
        <w:outlineLvl w:val="5"/>
        <w:rPr>
          <w:sz w:val="32"/>
          <w:szCs w:val="32"/>
        </w:rPr>
      </w:pPr>
      <w:r w:rsidRPr="00111640">
        <w:rPr>
          <w:sz w:val="32"/>
          <w:szCs w:val="32"/>
        </w:rPr>
        <w:t>ОРДЫНСКОГО РАЙОНА НОВОСИБИРСКОЙ ОБЛАСТИ</w:t>
      </w:r>
    </w:p>
    <w:p w:rsidR="004856D7" w:rsidRPr="00111640" w:rsidRDefault="004856D7" w:rsidP="004856D7">
      <w:pPr>
        <w:keepNext/>
        <w:jc w:val="center"/>
        <w:outlineLvl w:val="5"/>
        <w:rPr>
          <w:sz w:val="32"/>
          <w:szCs w:val="32"/>
        </w:rPr>
      </w:pPr>
    </w:p>
    <w:p w:rsidR="004856D7" w:rsidRDefault="004856D7" w:rsidP="004856D7">
      <w:pPr>
        <w:keepNext/>
        <w:jc w:val="center"/>
        <w:outlineLvl w:val="5"/>
        <w:rPr>
          <w:b/>
          <w:sz w:val="28"/>
          <w:szCs w:val="28"/>
        </w:rPr>
      </w:pPr>
      <w:r>
        <w:t xml:space="preserve">  </w:t>
      </w:r>
    </w:p>
    <w:p w:rsidR="004856D7" w:rsidRDefault="004856D7" w:rsidP="004856D7">
      <w:pPr>
        <w:keepNext/>
        <w:jc w:val="center"/>
        <w:outlineLvl w:val="5"/>
        <w:rPr>
          <w:b/>
          <w:sz w:val="32"/>
          <w:szCs w:val="32"/>
        </w:rPr>
      </w:pPr>
      <w:r w:rsidRPr="00111640">
        <w:rPr>
          <w:b/>
          <w:sz w:val="32"/>
          <w:szCs w:val="32"/>
        </w:rPr>
        <w:t>ПОСТАНОВЛЕНИЕ</w:t>
      </w:r>
    </w:p>
    <w:p w:rsidR="004856D7" w:rsidRPr="00111640" w:rsidRDefault="004856D7" w:rsidP="004856D7">
      <w:pPr>
        <w:keepNext/>
        <w:jc w:val="center"/>
        <w:outlineLvl w:val="5"/>
        <w:rPr>
          <w:b/>
          <w:sz w:val="32"/>
          <w:szCs w:val="32"/>
        </w:rPr>
      </w:pPr>
    </w:p>
    <w:p w:rsidR="004856D7" w:rsidRPr="00111640" w:rsidRDefault="004856D7" w:rsidP="004856D7">
      <w:pPr>
        <w:keepNext/>
        <w:outlineLvl w:val="5"/>
        <w:rPr>
          <w:sz w:val="28"/>
          <w:szCs w:val="28"/>
        </w:rPr>
      </w:pPr>
      <w:proofErr w:type="gramStart"/>
      <w:r w:rsidRPr="00111640">
        <w:rPr>
          <w:sz w:val="28"/>
          <w:szCs w:val="28"/>
        </w:rPr>
        <w:t>от  01.02.2017</w:t>
      </w:r>
      <w:proofErr w:type="gramEnd"/>
      <w:r w:rsidRPr="0011164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с. </w:t>
      </w:r>
      <w:proofErr w:type="spellStart"/>
      <w:r>
        <w:rPr>
          <w:sz w:val="28"/>
          <w:szCs w:val="28"/>
        </w:rPr>
        <w:t>Чингис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Pr="00111640">
        <w:rPr>
          <w:sz w:val="28"/>
          <w:szCs w:val="28"/>
        </w:rPr>
        <w:t xml:space="preserve"> </w:t>
      </w:r>
      <w:proofErr w:type="gramStart"/>
      <w:r w:rsidRPr="00111640">
        <w:rPr>
          <w:sz w:val="28"/>
          <w:szCs w:val="28"/>
        </w:rPr>
        <w:t xml:space="preserve">№  </w:t>
      </w:r>
      <w:r>
        <w:rPr>
          <w:sz w:val="28"/>
          <w:szCs w:val="28"/>
        </w:rPr>
        <w:t>8</w:t>
      </w:r>
      <w:proofErr w:type="gramEnd"/>
    </w:p>
    <w:p w:rsidR="004856D7" w:rsidRDefault="004856D7" w:rsidP="004856D7">
      <w:pPr>
        <w:keepNext/>
        <w:jc w:val="center"/>
        <w:outlineLvl w:val="5"/>
      </w:pPr>
    </w:p>
    <w:p w:rsidR="004856D7" w:rsidRPr="00ED34F3" w:rsidRDefault="004856D7" w:rsidP="004856D7">
      <w:pPr>
        <w:keepNext/>
        <w:jc w:val="center"/>
        <w:outlineLvl w:val="5"/>
        <w:rPr>
          <w:sz w:val="28"/>
          <w:szCs w:val="28"/>
        </w:rPr>
      </w:pPr>
      <w:r w:rsidRPr="00ED34F3">
        <w:rPr>
          <w:sz w:val="28"/>
          <w:szCs w:val="28"/>
        </w:rPr>
        <w:t xml:space="preserve">О мерах по пропуску паводковых вод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в 2017</w:t>
      </w:r>
      <w:r w:rsidRPr="00ED34F3">
        <w:rPr>
          <w:sz w:val="28"/>
          <w:szCs w:val="28"/>
        </w:rPr>
        <w:t xml:space="preserve"> году</w:t>
      </w:r>
    </w:p>
    <w:p w:rsidR="004856D7" w:rsidRPr="00ED34F3" w:rsidRDefault="004856D7" w:rsidP="004856D7">
      <w:pPr>
        <w:keepNext/>
        <w:jc w:val="center"/>
        <w:outlineLvl w:val="5"/>
        <w:rPr>
          <w:sz w:val="28"/>
          <w:szCs w:val="28"/>
        </w:rPr>
      </w:pPr>
    </w:p>
    <w:p w:rsidR="004856D7" w:rsidRDefault="004856D7" w:rsidP="004856D7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своевременной  подготовки</w:t>
      </w:r>
      <w:proofErr w:type="gramEnd"/>
      <w:r>
        <w:rPr>
          <w:sz w:val="28"/>
          <w:szCs w:val="28"/>
        </w:rPr>
        <w:t xml:space="preserve"> территории поселка  к пропуску паводковых вод, предотвращения подтопления объектов инфраструктуры, жилищного фонда, строительных площадок и других материальных ценностей, руководствуясь статьей 11 Федерального закона от 21.12.94г. № 68 –ФЗ «О защите  населения и территории от чрезвычайных ситуаций природного  и техногенного характера», статьей 16 Федерального закона от 06.10.2003 № 131 –ФЗ «Об общих принципах организации местного самоуправления»</w:t>
      </w:r>
    </w:p>
    <w:p w:rsidR="004856D7" w:rsidRDefault="004856D7" w:rsidP="004856D7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856D7" w:rsidRDefault="004856D7" w:rsidP="004856D7">
      <w:pPr>
        <w:keepNext/>
        <w:numPr>
          <w:ilvl w:val="0"/>
          <w:numId w:val="1"/>
        </w:num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Создать паводковую </w:t>
      </w:r>
      <w:proofErr w:type="gramStart"/>
      <w:r>
        <w:rPr>
          <w:sz w:val="28"/>
          <w:szCs w:val="28"/>
        </w:rPr>
        <w:t>комиссию  и</w:t>
      </w:r>
      <w:proofErr w:type="gramEnd"/>
      <w:r>
        <w:rPr>
          <w:sz w:val="28"/>
          <w:szCs w:val="28"/>
        </w:rPr>
        <w:t xml:space="preserve"> утвердить состав (Приложение № 1).</w:t>
      </w:r>
    </w:p>
    <w:p w:rsidR="004856D7" w:rsidRPr="00E65CCE" w:rsidRDefault="004856D7" w:rsidP="004856D7">
      <w:pPr>
        <w:keepNext/>
        <w:numPr>
          <w:ilvl w:val="0"/>
          <w:numId w:val="1"/>
        </w:num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пропуску паводковых вод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в 2017 году (Приложение № 2).</w:t>
      </w:r>
    </w:p>
    <w:p w:rsidR="004856D7" w:rsidRPr="00C41FAC" w:rsidRDefault="004856D7" w:rsidP="004856D7">
      <w:pPr>
        <w:keepNext/>
        <w:numPr>
          <w:ilvl w:val="0"/>
          <w:numId w:val="1"/>
        </w:num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организаций, предприятий и учреждений, расположенных на территории </w:t>
      </w:r>
      <w:proofErr w:type="gramStart"/>
      <w:r>
        <w:rPr>
          <w:sz w:val="28"/>
          <w:szCs w:val="28"/>
        </w:rPr>
        <w:t>поселка,  рекомендовать</w:t>
      </w:r>
      <w:proofErr w:type="gramEnd"/>
      <w:r>
        <w:rPr>
          <w:sz w:val="28"/>
          <w:szCs w:val="28"/>
        </w:rPr>
        <w:t xml:space="preserve"> своевременно выполнять  </w:t>
      </w:r>
      <w:proofErr w:type="spellStart"/>
      <w:r>
        <w:rPr>
          <w:sz w:val="28"/>
          <w:szCs w:val="28"/>
        </w:rPr>
        <w:t>противопаводковые</w:t>
      </w:r>
      <w:proofErr w:type="spellEnd"/>
      <w:r>
        <w:rPr>
          <w:sz w:val="28"/>
          <w:szCs w:val="28"/>
        </w:rPr>
        <w:t xml:space="preserve"> мероприятия на  закрепленных объектах, обеспечить в дни  наиболее  интенсивного таяния снега  круглосуточное дежурство ответственных лиц  и специальных бригад рабочих.</w:t>
      </w:r>
    </w:p>
    <w:p w:rsidR="004856D7" w:rsidRDefault="004856D7" w:rsidP="004856D7">
      <w:pPr>
        <w:keepNext/>
        <w:numPr>
          <w:ilvl w:val="0"/>
          <w:numId w:val="1"/>
        </w:num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</w:t>
      </w:r>
      <w:proofErr w:type="spellStart"/>
      <w:r>
        <w:rPr>
          <w:sz w:val="28"/>
          <w:szCs w:val="28"/>
        </w:rPr>
        <w:t>Н.А.Игошина</w:t>
      </w:r>
      <w:proofErr w:type="spellEnd"/>
    </w:p>
    <w:p w:rsidR="008A30B2" w:rsidRDefault="008A30B2"/>
    <w:p w:rsidR="004856D7" w:rsidRDefault="004856D7"/>
    <w:p w:rsidR="004856D7" w:rsidRDefault="004856D7"/>
    <w:p w:rsidR="004856D7" w:rsidRDefault="004856D7"/>
    <w:p w:rsidR="004856D7" w:rsidRDefault="004856D7"/>
    <w:p w:rsidR="004856D7" w:rsidRDefault="004856D7"/>
    <w:p w:rsidR="004856D7" w:rsidRDefault="004856D7"/>
    <w:p w:rsidR="004856D7" w:rsidRDefault="004856D7"/>
    <w:p w:rsidR="004856D7" w:rsidRDefault="004856D7">
      <w:bookmarkStart w:id="0" w:name="_GoBack"/>
      <w:bookmarkEnd w:id="0"/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</w:p>
    <w:p w:rsidR="004856D7" w:rsidRPr="00FE47BE" w:rsidRDefault="004856D7" w:rsidP="004856D7">
      <w:pPr>
        <w:keepNext/>
        <w:jc w:val="right"/>
        <w:outlineLvl w:val="5"/>
      </w:pPr>
      <w:r>
        <w:t>ПРИЛОЖЕНИЕ</w:t>
      </w:r>
      <w:r w:rsidRPr="00FE47BE">
        <w:t xml:space="preserve"> №1</w:t>
      </w:r>
    </w:p>
    <w:p w:rsidR="004856D7" w:rsidRDefault="004856D7" w:rsidP="004856D7">
      <w:pPr>
        <w:keepNext/>
        <w:jc w:val="right"/>
        <w:outlineLvl w:val="5"/>
      </w:pPr>
    </w:p>
    <w:p w:rsidR="004856D7" w:rsidRPr="00271BE5" w:rsidRDefault="004856D7" w:rsidP="004856D7">
      <w:pPr>
        <w:keepNext/>
        <w:jc w:val="right"/>
        <w:outlineLvl w:val="5"/>
      </w:pPr>
      <w:proofErr w:type="gramStart"/>
      <w:r>
        <w:t>к</w:t>
      </w:r>
      <w:proofErr w:type="gramEnd"/>
      <w:r>
        <w:t xml:space="preserve"> постановлению</w:t>
      </w:r>
      <w:r w:rsidRPr="00271BE5">
        <w:t xml:space="preserve"> </w:t>
      </w:r>
    </w:p>
    <w:p w:rsidR="004856D7" w:rsidRDefault="004856D7" w:rsidP="004856D7">
      <w:pPr>
        <w:keepNext/>
        <w:jc w:val="right"/>
        <w:outlineLvl w:val="5"/>
      </w:pPr>
      <w:proofErr w:type="gramStart"/>
      <w:r>
        <w:t>г</w:t>
      </w:r>
      <w:r w:rsidRPr="00271BE5">
        <w:t>лавы</w:t>
      </w:r>
      <w:proofErr w:type="gramEnd"/>
      <w:r w:rsidRPr="00271BE5">
        <w:t xml:space="preserve"> </w:t>
      </w:r>
      <w:proofErr w:type="spellStart"/>
      <w:r>
        <w:t>Чингисского</w:t>
      </w:r>
      <w:proofErr w:type="spellEnd"/>
      <w:r>
        <w:t xml:space="preserve"> сельсовета</w:t>
      </w:r>
    </w:p>
    <w:p w:rsidR="004856D7" w:rsidRDefault="004856D7" w:rsidP="004856D7">
      <w:pPr>
        <w:keepNext/>
        <w:jc w:val="right"/>
        <w:outlineLvl w:val="5"/>
      </w:pPr>
      <w:r>
        <w:t>Ордынского района Новосибирской области</w:t>
      </w:r>
    </w:p>
    <w:p w:rsidR="004856D7" w:rsidRPr="00271BE5" w:rsidRDefault="004856D7" w:rsidP="004856D7">
      <w:pPr>
        <w:keepNext/>
        <w:jc w:val="right"/>
        <w:outlineLvl w:val="5"/>
        <w:rPr>
          <w:b/>
        </w:rPr>
      </w:pPr>
      <w:r>
        <w:t>№ 8 от 01.02.2017г.</w:t>
      </w:r>
    </w:p>
    <w:p w:rsidR="004856D7" w:rsidRDefault="004856D7" w:rsidP="004856D7">
      <w:pPr>
        <w:keepNext/>
        <w:outlineLvl w:val="5"/>
        <w:rPr>
          <w:b/>
          <w:sz w:val="40"/>
          <w:szCs w:val="40"/>
        </w:rPr>
      </w:pPr>
    </w:p>
    <w:p w:rsidR="004856D7" w:rsidRPr="00271BE5" w:rsidRDefault="004856D7" w:rsidP="004856D7">
      <w:pPr>
        <w:keepNext/>
        <w:jc w:val="center"/>
        <w:outlineLvl w:val="5"/>
        <w:rPr>
          <w:sz w:val="32"/>
          <w:szCs w:val="32"/>
        </w:rPr>
      </w:pPr>
      <w:r w:rsidRPr="00271BE5">
        <w:rPr>
          <w:sz w:val="32"/>
          <w:szCs w:val="32"/>
        </w:rPr>
        <w:t xml:space="preserve"> Состав </w:t>
      </w:r>
      <w:proofErr w:type="spellStart"/>
      <w:r w:rsidRPr="00271BE5">
        <w:rPr>
          <w:sz w:val="32"/>
          <w:szCs w:val="32"/>
        </w:rPr>
        <w:t>противопаводковой</w:t>
      </w:r>
      <w:proofErr w:type="spellEnd"/>
      <w:r w:rsidRPr="00271BE5">
        <w:rPr>
          <w:sz w:val="32"/>
          <w:szCs w:val="32"/>
        </w:rPr>
        <w:t xml:space="preserve"> комиссии</w:t>
      </w:r>
    </w:p>
    <w:p w:rsidR="004856D7" w:rsidRDefault="004856D7" w:rsidP="004856D7">
      <w:pPr>
        <w:keepNext/>
        <w:jc w:val="center"/>
        <w:outlineLvl w:val="5"/>
        <w:rPr>
          <w:sz w:val="28"/>
          <w:szCs w:val="28"/>
        </w:rPr>
      </w:pPr>
    </w:p>
    <w:p w:rsidR="004856D7" w:rsidRDefault="004856D7" w:rsidP="004856D7">
      <w:pPr>
        <w:keepNext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     Игошина Н.А.          – глава, председатель комиссии;</w:t>
      </w:r>
    </w:p>
    <w:p w:rsidR="004856D7" w:rsidRDefault="004856D7" w:rsidP="004856D7">
      <w:pPr>
        <w:keepNext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     Белова Н.А.              – делопроизводитель администрации</w:t>
      </w: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Самохвалов С.Н.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– ПМК «</w:t>
      </w:r>
      <w:proofErr w:type="spellStart"/>
      <w:r>
        <w:rPr>
          <w:sz w:val="28"/>
          <w:szCs w:val="28"/>
        </w:rPr>
        <w:t>Меливодстрой</w:t>
      </w:r>
      <w:proofErr w:type="spellEnd"/>
      <w:r>
        <w:rPr>
          <w:sz w:val="28"/>
          <w:szCs w:val="28"/>
        </w:rPr>
        <w:t>»</w:t>
      </w: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Игошин Н.В.                  </w:t>
      </w:r>
      <w:r>
        <w:rPr>
          <w:sz w:val="28"/>
          <w:szCs w:val="28"/>
        </w:rPr>
        <w:tab/>
        <w:t xml:space="preserve">  – начальник пожарного поста</w:t>
      </w: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Шадрин П.Н.              </w:t>
      </w:r>
      <w:r>
        <w:rPr>
          <w:sz w:val="28"/>
          <w:szCs w:val="28"/>
        </w:rPr>
        <w:tab/>
        <w:t xml:space="preserve">  – индивидуальный предприниматель</w:t>
      </w: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Малышев Д.С.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– пожарный                 </w:t>
      </w: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  <w:proofErr w:type="spellStart"/>
      <w:r>
        <w:rPr>
          <w:sz w:val="28"/>
          <w:szCs w:val="28"/>
        </w:rPr>
        <w:t>Писенко</w:t>
      </w:r>
      <w:proofErr w:type="spellEnd"/>
      <w:r>
        <w:rPr>
          <w:sz w:val="28"/>
          <w:szCs w:val="28"/>
        </w:rPr>
        <w:t xml:space="preserve"> А.Г.         </w:t>
      </w:r>
      <w:r>
        <w:rPr>
          <w:sz w:val="28"/>
          <w:szCs w:val="28"/>
        </w:rPr>
        <w:tab/>
        <w:t xml:space="preserve">           – Ордынский лесхоз, мастер участка</w:t>
      </w:r>
    </w:p>
    <w:p w:rsidR="004856D7" w:rsidRDefault="004856D7" w:rsidP="004856D7">
      <w:pPr>
        <w:keepNext/>
        <w:ind w:left="36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  <w:rPr>
          <w:sz w:val="28"/>
          <w:szCs w:val="28"/>
        </w:rPr>
      </w:pPr>
    </w:p>
    <w:p w:rsidR="004856D7" w:rsidRDefault="004856D7" w:rsidP="004856D7">
      <w:pPr>
        <w:keepNext/>
        <w:jc w:val="right"/>
        <w:outlineLvl w:val="5"/>
      </w:pPr>
    </w:p>
    <w:p w:rsidR="004856D7" w:rsidRDefault="004856D7" w:rsidP="004856D7">
      <w:pPr>
        <w:keepNext/>
        <w:jc w:val="right"/>
        <w:outlineLvl w:val="5"/>
      </w:pPr>
    </w:p>
    <w:p w:rsidR="004856D7" w:rsidRDefault="004856D7" w:rsidP="004856D7">
      <w:pPr>
        <w:keepNext/>
        <w:jc w:val="right"/>
        <w:outlineLvl w:val="5"/>
      </w:pPr>
    </w:p>
    <w:p w:rsidR="004856D7" w:rsidRDefault="004856D7" w:rsidP="004856D7">
      <w:pPr>
        <w:keepNext/>
        <w:jc w:val="right"/>
        <w:outlineLvl w:val="5"/>
      </w:pPr>
    </w:p>
    <w:p w:rsidR="004856D7" w:rsidRDefault="004856D7" w:rsidP="004856D7">
      <w:pPr>
        <w:keepNext/>
        <w:jc w:val="right"/>
        <w:outlineLvl w:val="5"/>
      </w:pPr>
    </w:p>
    <w:p w:rsidR="004856D7" w:rsidRPr="00FE47BE" w:rsidRDefault="004856D7" w:rsidP="004856D7">
      <w:pPr>
        <w:keepNext/>
        <w:jc w:val="right"/>
        <w:outlineLvl w:val="5"/>
      </w:pPr>
      <w:r>
        <w:t>ПРИЛОЖЕНИЕ</w:t>
      </w:r>
      <w:r w:rsidRPr="00FE47BE">
        <w:t xml:space="preserve"> №</w:t>
      </w:r>
      <w:r>
        <w:t>2</w:t>
      </w:r>
    </w:p>
    <w:p w:rsidR="004856D7" w:rsidRDefault="004856D7" w:rsidP="004856D7">
      <w:pPr>
        <w:keepNext/>
        <w:jc w:val="right"/>
        <w:outlineLvl w:val="5"/>
      </w:pPr>
    </w:p>
    <w:p w:rsidR="004856D7" w:rsidRPr="00271BE5" w:rsidRDefault="004856D7" w:rsidP="004856D7">
      <w:pPr>
        <w:keepNext/>
        <w:jc w:val="right"/>
        <w:outlineLvl w:val="5"/>
      </w:pPr>
      <w:proofErr w:type="gramStart"/>
      <w:r>
        <w:t>к</w:t>
      </w:r>
      <w:proofErr w:type="gramEnd"/>
      <w:r>
        <w:t xml:space="preserve"> постановлению</w:t>
      </w:r>
      <w:r w:rsidRPr="00271BE5">
        <w:t xml:space="preserve"> </w:t>
      </w:r>
    </w:p>
    <w:p w:rsidR="004856D7" w:rsidRDefault="004856D7" w:rsidP="004856D7">
      <w:pPr>
        <w:keepNext/>
        <w:jc w:val="right"/>
        <w:outlineLvl w:val="5"/>
      </w:pPr>
      <w:proofErr w:type="gramStart"/>
      <w:r>
        <w:t>г</w:t>
      </w:r>
      <w:r w:rsidRPr="00271BE5">
        <w:t>лавы</w:t>
      </w:r>
      <w:proofErr w:type="gramEnd"/>
      <w:r w:rsidRPr="00271BE5">
        <w:t xml:space="preserve"> </w:t>
      </w:r>
      <w:proofErr w:type="spellStart"/>
      <w:r>
        <w:t>Чингисского</w:t>
      </w:r>
      <w:proofErr w:type="spellEnd"/>
      <w:r>
        <w:t xml:space="preserve"> сельсовета</w:t>
      </w:r>
    </w:p>
    <w:p w:rsidR="004856D7" w:rsidRDefault="004856D7" w:rsidP="004856D7">
      <w:pPr>
        <w:keepNext/>
        <w:jc w:val="right"/>
        <w:outlineLvl w:val="5"/>
      </w:pPr>
      <w:r>
        <w:t xml:space="preserve">Ордынского района новосибирской области </w:t>
      </w:r>
    </w:p>
    <w:p w:rsidR="004856D7" w:rsidRPr="00271BE5" w:rsidRDefault="004856D7" w:rsidP="004856D7">
      <w:pPr>
        <w:keepNext/>
        <w:jc w:val="right"/>
        <w:outlineLvl w:val="5"/>
        <w:rPr>
          <w:b/>
        </w:rPr>
      </w:pPr>
      <w:r>
        <w:t>№ 8 от 01.02.2017г.</w:t>
      </w:r>
    </w:p>
    <w:p w:rsidR="004856D7" w:rsidRDefault="004856D7" w:rsidP="004856D7">
      <w:pPr>
        <w:ind w:left="360"/>
        <w:jc w:val="center"/>
        <w:rPr>
          <w:sz w:val="28"/>
          <w:szCs w:val="28"/>
        </w:rPr>
      </w:pPr>
    </w:p>
    <w:p w:rsidR="004856D7" w:rsidRDefault="004856D7" w:rsidP="004856D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856D7" w:rsidRDefault="004856D7" w:rsidP="004856D7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 пропуску талых вод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в 2017 году.</w:t>
      </w:r>
    </w:p>
    <w:p w:rsidR="004856D7" w:rsidRPr="00517902" w:rsidRDefault="004856D7" w:rsidP="004856D7">
      <w:pPr>
        <w:ind w:left="360"/>
        <w:jc w:val="center"/>
        <w:rPr>
          <w:sz w:val="28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41"/>
        <w:gridCol w:w="1455"/>
        <w:gridCol w:w="2258"/>
        <w:gridCol w:w="1487"/>
      </w:tblGrid>
      <w:tr w:rsidR="004856D7" w:rsidTr="00F054BE">
        <w:tc>
          <w:tcPr>
            <w:tcW w:w="534" w:type="dxa"/>
          </w:tcPr>
          <w:p w:rsidR="004856D7" w:rsidRDefault="004856D7" w:rsidP="00F054BE">
            <w:pPr>
              <w:jc w:val="both"/>
            </w:pPr>
            <w:r>
              <w:t>№ п/п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center"/>
            </w:pPr>
            <w:r>
              <w:t>Мероприятия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r>
              <w:t>Срок исполнения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>Исполнитель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center"/>
            </w:pPr>
            <w:r>
              <w:t>Примечание</w:t>
            </w: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1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 xml:space="preserve">Подготовка постановления о создании </w:t>
            </w:r>
            <w:proofErr w:type="spellStart"/>
            <w:r>
              <w:t>противопаводковой</w:t>
            </w:r>
            <w:proofErr w:type="spellEnd"/>
            <w:r>
              <w:t xml:space="preserve"> комиссии по пропуску талых вод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01.02.2017г.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>Белова Н.А.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2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 xml:space="preserve">Разработка плана предупредительных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(вывозка снега от мест подтопления, устройства кюветов)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01.02.2017г.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 xml:space="preserve">Белова </w:t>
            </w:r>
            <w:proofErr w:type="gramStart"/>
            <w:r>
              <w:t>Н.А..</w:t>
            </w:r>
            <w:proofErr w:type="gramEnd"/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3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 xml:space="preserve">Уборка снега с крыш производственных зданий, </w:t>
            </w:r>
            <w:proofErr w:type="spellStart"/>
            <w:r>
              <w:t>отмосток</w:t>
            </w:r>
            <w:proofErr w:type="spellEnd"/>
            <w:r>
              <w:t xml:space="preserve"> вокруг зданий жилого фонда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01.03.2017г.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 xml:space="preserve">Руководители организаций, предприятий у учреждений 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4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 xml:space="preserve">Очистка подъездных путей </w:t>
            </w:r>
            <w:proofErr w:type="gramStart"/>
            <w:r>
              <w:t>к  производственным</w:t>
            </w:r>
            <w:proofErr w:type="gramEnd"/>
            <w:r>
              <w:t xml:space="preserve"> зданиям, перекачивающим станциям, скважинам, котельным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01.03.2017г.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 xml:space="preserve">Администрация </w:t>
            </w:r>
            <w:proofErr w:type="spellStart"/>
            <w:r>
              <w:t>Чингисского</w:t>
            </w:r>
            <w:proofErr w:type="spellEnd"/>
            <w:r>
              <w:t xml:space="preserve"> сельсовета 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5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>Чистка кюветов, промывка труб ливневой канализации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r>
              <w:t>По заявкам, согласно плана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 xml:space="preserve">Дорожная служба  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6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 xml:space="preserve">Подготовка оборудования к работе по откачке талых вод от подтопляемых объектов – насосов, мотопомп  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01.03.2017г.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 xml:space="preserve">Администрация </w:t>
            </w:r>
            <w:proofErr w:type="spellStart"/>
            <w:r>
              <w:t>Чингисского</w:t>
            </w:r>
            <w:proofErr w:type="spellEnd"/>
            <w:r>
              <w:t xml:space="preserve"> сельсовета 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7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>Расчистка от снега снежного наката с проезжей части улиц и проспектов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r>
              <w:t>Постоянно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 xml:space="preserve"> Администрация </w:t>
            </w:r>
            <w:proofErr w:type="spellStart"/>
            <w:r>
              <w:t>Чингисского</w:t>
            </w:r>
            <w:proofErr w:type="spellEnd"/>
            <w:r>
              <w:t xml:space="preserve"> сельсовета.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Default="004856D7" w:rsidP="00F054BE">
            <w:pPr>
              <w:jc w:val="center"/>
            </w:pPr>
            <w:r>
              <w:t>8</w:t>
            </w:r>
          </w:p>
        </w:tc>
        <w:tc>
          <w:tcPr>
            <w:tcW w:w="4141" w:type="dxa"/>
          </w:tcPr>
          <w:p w:rsidR="004856D7" w:rsidRDefault="004856D7" w:rsidP="00F054BE">
            <w:pPr>
              <w:jc w:val="both"/>
            </w:pPr>
            <w:r>
              <w:t>Вывозка снега от мест подтопления</w:t>
            </w:r>
          </w:p>
        </w:tc>
        <w:tc>
          <w:tcPr>
            <w:tcW w:w="1455" w:type="dxa"/>
          </w:tcPr>
          <w:p w:rsidR="004856D7" w:rsidRDefault="004856D7" w:rsidP="00F054BE">
            <w:pPr>
              <w:jc w:val="center"/>
            </w:pPr>
            <w:r>
              <w:t>По плану до 01.03.2017г.</w:t>
            </w:r>
          </w:p>
        </w:tc>
        <w:tc>
          <w:tcPr>
            <w:tcW w:w="2258" w:type="dxa"/>
          </w:tcPr>
          <w:p w:rsidR="004856D7" w:rsidRDefault="004856D7" w:rsidP="00F054BE">
            <w:pPr>
              <w:jc w:val="center"/>
            </w:pPr>
            <w:r>
              <w:t xml:space="preserve"> Администрация </w:t>
            </w:r>
            <w:proofErr w:type="spellStart"/>
            <w:r>
              <w:t>Чингисского</w:t>
            </w:r>
            <w:proofErr w:type="spellEnd"/>
            <w:r>
              <w:t xml:space="preserve"> сельсовета</w:t>
            </w:r>
          </w:p>
        </w:tc>
        <w:tc>
          <w:tcPr>
            <w:tcW w:w="1487" w:type="dxa"/>
          </w:tcPr>
          <w:p w:rsidR="004856D7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Pr="0018669E" w:rsidRDefault="004856D7" w:rsidP="00F054BE">
            <w:pPr>
              <w:jc w:val="center"/>
            </w:pPr>
            <w:r>
              <w:t>9</w:t>
            </w:r>
          </w:p>
        </w:tc>
        <w:tc>
          <w:tcPr>
            <w:tcW w:w="4141" w:type="dxa"/>
          </w:tcPr>
          <w:p w:rsidR="004856D7" w:rsidRPr="0018669E" w:rsidRDefault="004856D7" w:rsidP="00F054BE">
            <w:pPr>
              <w:jc w:val="both"/>
            </w:pPr>
            <w:r w:rsidRPr="0018669E">
              <w:t>Обеспечение 3-х суточного запаса ГСМ</w:t>
            </w:r>
          </w:p>
        </w:tc>
        <w:tc>
          <w:tcPr>
            <w:tcW w:w="1455" w:type="dxa"/>
          </w:tcPr>
          <w:p w:rsidR="004856D7" w:rsidRPr="0018669E" w:rsidRDefault="004856D7" w:rsidP="00F054BE">
            <w:pPr>
              <w:jc w:val="center"/>
            </w:pPr>
            <w:r w:rsidRPr="0018669E">
              <w:t>Постоянно на весь период</w:t>
            </w:r>
          </w:p>
        </w:tc>
        <w:tc>
          <w:tcPr>
            <w:tcW w:w="2258" w:type="dxa"/>
          </w:tcPr>
          <w:p w:rsidR="004856D7" w:rsidRPr="0018669E" w:rsidRDefault="004856D7" w:rsidP="00F054BE">
            <w:r>
              <w:t xml:space="preserve"> </w:t>
            </w:r>
          </w:p>
          <w:p w:rsidR="004856D7" w:rsidRPr="0018669E" w:rsidRDefault="004856D7" w:rsidP="00F054BE">
            <w:pPr>
              <w:jc w:val="center"/>
            </w:pPr>
            <w:r>
              <w:t xml:space="preserve">Администрация </w:t>
            </w:r>
            <w:proofErr w:type="spellStart"/>
            <w:r>
              <w:t>Чингисского</w:t>
            </w:r>
            <w:proofErr w:type="spellEnd"/>
            <w:r>
              <w:t xml:space="preserve"> сельсовета</w:t>
            </w:r>
          </w:p>
        </w:tc>
        <w:tc>
          <w:tcPr>
            <w:tcW w:w="1487" w:type="dxa"/>
          </w:tcPr>
          <w:p w:rsidR="004856D7" w:rsidRPr="0018669E" w:rsidRDefault="004856D7" w:rsidP="00F054BE">
            <w:pPr>
              <w:jc w:val="both"/>
            </w:pPr>
          </w:p>
        </w:tc>
      </w:tr>
      <w:tr w:rsidR="004856D7" w:rsidTr="00F054BE">
        <w:tc>
          <w:tcPr>
            <w:tcW w:w="534" w:type="dxa"/>
          </w:tcPr>
          <w:p w:rsidR="004856D7" w:rsidRPr="0018669E" w:rsidRDefault="004856D7" w:rsidP="00F054BE">
            <w:pPr>
              <w:jc w:val="center"/>
            </w:pPr>
            <w:r>
              <w:t>10</w:t>
            </w:r>
          </w:p>
        </w:tc>
        <w:tc>
          <w:tcPr>
            <w:tcW w:w="4141" w:type="dxa"/>
          </w:tcPr>
          <w:p w:rsidR="004856D7" w:rsidRPr="0018669E" w:rsidRDefault="004856D7" w:rsidP="00F054BE">
            <w:pPr>
              <w:jc w:val="both"/>
            </w:pPr>
            <w:r w:rsidRPr="0018669E">
              <w:t>Установка настилов в местах подтопления для движения пешеходов</w:t>
            </w:r>
          </w:p>
        </w:tc>
        <w:tc>
          <w:tcPr>
            <w:tcW w:w="1455" w:type="dxa"/>
          </w:tcPr>
          <w:p w:rsidR="004856D7" w:rsidRPr="0018669E" w:rsidRDefault="004856D7" w:rsidP="00F054BE">
            <w:pPr>
              <w:jc w:val="center"/>
            </w:pPr>
            <w:r w:rsidRPr="0018669E">
              <w:t>По необходимости</w:t>
            </w:r>
          </w:p>
        </w:tc>
        <w:tc>
          <w:tcPr>
            <w:tcW w:w="2258" w:type="dxa"/>
          </w:tcPr>
          <w:p w:rsidR="004856D7" w:rsidRPr="0018669E" w:rsidRDefault="004856D7" w:rsidP="00F054BE">
            <w:pPr>
              <w:jc w:val="center"/>
            </w:pPr>
            <w:r>
              <w:t xml:space="preserve">  Специальная бригада рабочих</w:t>
            </w:r>
          </w:p>
        </w:tc>
        <w:tc>
          <w:tcPr>
            <w:tcW w:w="1487" w:type="dxa"/>
          </w:tcPr>
          <w:p w:rsidR="004856D7" w:rsidRPr="0018669E" w:rsidRDefault="004856D7" w:rsidP="00F054BE">
            <w:pPr>
              <w:jc w:val="both"/>
            </w:pPr>
          </w:p>
        </w:tc>
      </w:tr>
    </w:tbl>
    <w:p w:rsidR="004856D7" w:rsidRDefault="004856D7"/>
    <w:sectPr w:rsidR="0048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6861"/>
    <w:multiLevelType w:val="hybridMultilevel"/>
    <w:tmpl w:val="6472D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D7"/>
    <w:rsid w:val="004856D7"/>
    <w:rsid w:val="008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AA9DD-E2CB-4926-ABB9-813E5476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56D7"/>
    <w:pPr>
      <w:keepNext/>
      <w:spacing w:after="6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56D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2</cp:revision>
  <dcterms:created xsi:type="dcterms:W3CDTF">2017-02-10T08:17:00Z</dcterms:created>
  <dcterms:modified xsi:type="dcterms:W3CDTF">2017-02-10T08:19:00Z</dcterms:modified>
</cp:coreProperties>
</file>