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2580" w:rsidRPr="00971580" w:rsidRDefault="00542580" w:rsidP="00971580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А  К  Т</w:t>
      </w:r>
    </w:p>
    <w:p w:rsidR="00542580" w:rsidRPr="00971580" w:rsidRDefault="00542580" w:rsidP="00971580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проведения внутреннего финансового контроля в</w:t>
      </w:r>
    </w:p>
    <w:p w:rsidR="00542580" w:rsidRDefault="00542580" w:rsidP="00971580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>Чинги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сского сельсовета Ордынского района Новосибирской области</w:t>
      </w:r>
    </w:p>
    <w:p w:rsidR="00971580" w:rsidRPr="00971580" w:rsidRDefault="00971580" w:rsidP="00971580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71580" w:rsidRDefault="00971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с. 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>Чинги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542580"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          </w:t>
      </w:r>
    </w:p>
    <w:p w:rsid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             </w:t>
      </w:r>
      <w:r w:rsidR="00007313"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                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72FC3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</w:t>
      </w:r>
    </w:p>
    <w:p w:rsidR="00542580" w:rsidRDefault="003004A1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  23 декабря</w:t>
      </w:r>
      <w:r w:rsidR="00542580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007313" w:rsidRPr="00971580">
        <w:rPr>
          <w:rFonts w:ascii="Times New Roman" w:hAnsi="Times New Roman" w:cs="Times New Roman"/>
          <w:sz w:val="28"/>
          <w:szCs w:val="28"/>
          <w:lang w:eastAsia="ru-RU"/>
        </w:rPr>
        <w:t>г.</w:t>
      </w:r>
      <w:r w:rsidR="00542580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71580" w:rsidRPr="00971580" w:rsidRDefault="00971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         На основании плана проведения внутреннего контроля на 202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4 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год, утвержденного распоряжение Администрации 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>Чингис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   «Об утверждении плана внутреннего финансового  контроля». 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>Ипатьевой Т.Ю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произведен внутренний финансовый контроль за период  с 01.01.20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>24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г. по </w:t>
      </w:r>
      <w:r w:rsidR="003004A1" w:rsidRPr="00971580">
        <w:rPr>
          <w:rFonts w:ascii="Times New Roman" w:hAnsi="Times New Roman" w:cs="Times New Roman"/>
          <w:sz w:val="28"/>
          <w:szCs w:val="28"/>
          <w:lang w:eastAsia="ru-RU"/>
        </w:rPr>
        <w:t>23.12</w:t>
      </w:r>
      <w:r w:rsidR="00007313" w:rsidRPr="00971580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>202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   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Место и дата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: Администрация 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Чингисского 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сельсовета Ордынского района Новосибирской области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   </w:t>
      </w:r>
      <w:r w:rsidR="003004A1" w:rsidRPr="00971580">
        <w:rPr>
          <w:rFonts w:ascii="Times New Roman" w:hAnsi="Times New Roman" w:cs="Times New Roman"/>
          <w:sz w:val="28"/>
          <w:szCs w:val="28"/>
          <w:lang w:eastAsia="ru-RU"/>
        </w:rPr>
        <w:t>23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004A1" w:rsidRPr="00971580">
        <w:rPr>
          <w:rFonts w:ascii="Times New Roman" w:hAnsi="Times New Roman" w:cs="Times New Roman"/>
          <w:sz w:val="28"/>
          <w:szCs w:val="28"/>
          <w:lang w:eastAsia="ru-RU"/>
        </w:rPr>
        <w:t>дека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>бря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>г.</w:t>
      </w: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    Основание проведения проверки: график проведения внутреннего контроля на 202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год,  утвержден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ный распоряжением Администрацией 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Чингисского 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сельсовета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 № 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 2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9.03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>.20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23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>г. «Об утверждении плана внутреннего финансового  контроля».</w:t>
      </w: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              Наименование должности, фамилии и инициалов ответственного за осуществление проверки по соответствующему вопросу – 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>специалист Ипатьева Т.Ю.</w:t>
      </w: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               Наименование объекта проверки – Администрации 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Чингисского 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>сельсовета Ордынского района Новосибирской области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               </w:t>
      </w: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Проверяемый период деятельности объекта- проверки: </w:t>
      </w:r>
      <w:r w:rsidR="00007313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с 01.01.20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>24</w:t>
      </w:r>
      <w:r w:rsidR="00007313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г. по </w:t>
      </w:r>
      <w:r w:rsidR="003004A1" w:rsidRPr="00971580">
        <w:rPr>
          <w:rFonts w:ascii="Times New Roman" w:hAnsi="Times New Roman" w:cs="Times New Roman"/>
          <w:sz w:val="28"/>
          <w:szCs w:val="28"/>
          <w:lang w:eastAsia="ru-RU"/>
        </w:rPr>
        <w:t>23.12</w:t>
      </w:r>
      <w:r w:rsidR="00007313" w:rsidRPr="00971580">
        <w:rPr>
          <w:rFonts w:ascii="Times New Roman" w:hAnsi="Times New Roman" w:cs="Times New Roman"/>
          <w:sz w:val="28"/>
          <w:szCs w:val="28"/>
          <w:lang w:eastAsia="ru-RU"/>
        </w:rPr>
        <w:t>.20</w:t>
      </w:r>
      <w:r w:rsidR="0077336C" w:rsidRPr="00971580">
        <w:rPr>
          <w:rFonts w:ascii="Times New Roman" w:hAnsi="Times New Roman" w:cs="Times New Roman"/>
          <w:sz w:val="28"/>
          <w:szCs w:val="28"/>
          <w:lang w:eastAsia="ru-RU"/>
        </w:rPr>
        <w:t>24</w:t>
      </w:r>
      <w:r w:rsidR="00007313" w:rsidRPr="00971580">
        <w:rPr>
          <w:rFonts w:ascii="Times New Roman" w:hAnsi="Times New Roman" w:cs="Times New Roman"/>
          <w:sz w:val="28"/>
          <w:szCs w:val="28"/>
          <w:lang w:eastAsia="ru-RU"/>
        </w:rPr>
        <w:t>г.</w:t>
      </w: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       Срок проведения проверки: Один день.</w:t>
      </w: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       Цель проверки: выявление основных нарушений и связанных с ними рисков по результатам проверки системы внутреннего контроля.</w:t>
      </w:r>
    </w:p>
    <w:p w:rsidR="00542580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       Тема проверки по соответствующему вопросу плана проверки:</w:t>
      </w:r>
    </w:p>
    <w:p w:rsidR="00D059BC" w:rsidRPr="00971580" w:rsidRDefault="00B126F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D059BC" w:rsidRPr="00971580">
        <w:rPr>
          <w:rFonts w:ascii="Times New Roman" w:hAnsi="Times New Roman" w:cs="Times New Roman"/>
          <w:sz w:val="28"/>
          <w:szCs w:val="28"/>
          <w:lang w:eastAsia="ru-RU"/>
        </w:rPr>
        <w:t>.  Контроль за соответствием заключаемых договоров с объемами ассигнований и лимитами бюджетных обязательств. Контроль  за соблюдением Федерального закона от 05.04.2013г № 44-ФЗ «О размещении заказов на поставки товаров, работ, оказания услуг для государственных и муниципальных  нужд». Контроль  за ведением учета выделенных лимитов бюджетных обязательств, порядка принятых денежных обязательств и расходования бюджетных средств.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         Учреждение принимает бюджетные обязательства путем заключения государственных контрактов и иных договоров с юридическими лицами, индивидуальными предпринимателями, в соответствии с законом, иными правовыми актами, соглашениями.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Договоры поставок товаров, работ, услуг, заключаются учреждением в соответствии с нормами Гражданского кодекса Российской Федерации.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За проверяемый период закупки у единственного поставщика (подрядчика, исполнителя) осуществлялись учреждением на основании пункта 4 и  пункта с</w:t>
      </w:r>
      <w:r w:rsidR="00B126FC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>ч</w:t>
      </w:r>
      <w:r w:rsidR="00B126FC" w:rsidRPr="00971580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971580">
        <w:rPr>
          <w:rFonts w:ascii="Times New Roman" w:hAnsi="Times New Roman" w:cs="Times New Roman"/>
          <w:sz w:val="28"/>
          <w:szCs w:val="28"/>
          <w:lang w:eastAsia="ru-RU"/>
        </w:rPr>
        <w:t>1 Федерального закона №44-ФЗ.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В соответствии  с ч. 1 пункта 4 статьи 93 закона о контрактной системе заключены договора с единственным поставщиком.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За проверяемый период выборочно проверены следующие договора:</w:t>
      </w:r>
    </w:p>
    <w:p w:rsidR="00E43DCA" w:rsidRPr="00971580" w:rsidRDefault="00D059BC" w:rsidP="00971580">
      <w:pPr>
        <w:pStyle w:val="a5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E43DCA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Контракт от 08.02.2024 № НВ014245429 Поставщик обязуется передать в собственность Заказчику нефтепродукты (далее – «Товар») для заправки его транспортных средств. На сумму 99998руб.90коп.</w:t>
      </w:r>
    </w:p>
    <w:p w:rsidR="00272FC3" w:rsidRPr="00971580" w:rsidRDefault="00272FC3" w:rsidP="00971580">
      <w:pPr>
        <w:pStyle w:val="a5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</w:p>
    <w:p w:rsidR="00E43DCA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E43DCA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E43DCA" w:rsidRPr="00971580">
        <w:rPr>
          <w:rFonts w:ascii="Times New Roman" w:hAnsi="Times New Roman" w:cs="Times New Roman"/>
          <w:sz w:val="28"/>
          <w:szCs w:val="28"/>
          <w:lang w:eastAsia="ru-RU"/>
        </w:rPr>
        <w:t>Контракт от 25.11.2024 № 23 Товар (конфеты шоколадные, игрушки елочные) для проведения мероприятия "Новый 2025 год". На сумму 10000руб.00коп.</w:t>
      </w:r>
    </w:p>
    <w:p w:rsidR="00E43DCA" w:rsidRPr="00971580" w:rsidRDefault="00E43DCA" w:rsidP="00971580">
      <w:pPr>
        <w:pStyle w:val="a5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72FC3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Контракт от 11.11.2024 № 39 Акарицидная обработка кладбища с.Чингис, кладбища д. Милованово. На сумму 9400руб.00коп.</w:t>
      </w:r>
    </w:p>
    <w:p w:rsidR="00272FC3" w:rsidRPr="00971580" w:rsidRDefault="00272FC3" w:rsidP="00971580">
      <w:pPr>
        <w:pStyle w:val="a5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7B6DCC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43DCA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Контракт от 30.09.2024 № 43 услуги по определению рыночной стоимости недвижимого имущества</w:t>
      </w:r>
      <w:r w:rsidR="00272FC3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. На сумму </w:t>
      </w:r>
      <w:r w:rsidR="00E43DCA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17000</w:t>
      </w:r>
      <w:r w:rsidR="00272FC3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руб. 00 коп.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3F7B3F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Контракт от 01.01.2024 № 4424853 услуги по обращению с твердыми коммунальными отходами.</w:t>
      </w:r>
      <w:r w:rsidR="00272FC3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На сумму </w:t>
      </w:r>
      <w:r w:rsidR="003F7B3F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5026</w:t>
      </w:r>
      <w:r w:rsidR="00272FC3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руб. </w:t>
      </w:r>
      <w:r w:rsidR="003F7B3F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91</w:t>
      </w:r>
      <w:r w:rsidR="00272FC3" w:rsidRPr="0097158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коп. 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В результате проверки договоров установлено следующее: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- договора содержат все существенные условия: предмет договора, цена и порядок расчета, обязательства продавца, обязательства покупателя, ответственность сторон, срок действия договора, реквизиты сторон договора.</w:t>
      </w:r>
    </w:p>
    <w:p w:rsidR="00D059BC" w:rsidRPr="00971580" w:rsidRDefault="00D059BC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Проведенным анализом исполнения сметы расходов по кодам экономической классификации превышение кассовых расходов над лимитами бюджетных обязательств не установлено.</w:t>
      </w:r>
    </w:p>
    <w:p w:rsidR="00272FC3" w:rsidRP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Нарушений не установлено.</w:t>
      </w:r>
    </w:p>
    <w:p w:rsidR="00542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Акт составлен в 2-х экземплярах.</w:t>
      </w:r>
    </w:p>
    <w:p w:rsidR="00971580" w:rsidRDefault="00971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71580" w:rsidRDefault="00971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71580" w:rsidRDefault="00971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71580" w:rsidRPr="00971580" w:rsidRDefault="00971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71580" w:rsidRDefault="00542580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Глава Чингисского </w:t>
      </w:r>
      <w:r w:rsidR="00F11C2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сельсовета </w:t>
      </w:r>
      <w:r w:rsidR="009715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542580" w:rsidRPr="00971580" w:rsidRDefault="00F11C2A" w:rsidP="00971580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971580">
        <w:rPr>
          <w:rFonts w:ascii="Times New Roman" w:hAnsi="Times New Roman" w:cs="Times New Roman"/>
          <w:sz w:val="28"/>
          <w:szCs w:val="28"/>
          <w:lang w:eastAsia="ru-RU"/>
        </w:rPr>
        <w:t>Ордынского района Новосибирско</w:t>
      </w:r>
      <w:r w:rsidR="004C3D3A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й области   </w:t>
      </w:r>
      <w:r w:rsidR="003F7B3F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971580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bookmarkStart w:id="0" w:name="_GoBack"/>
      <w:bookmarkEnd w:id="0"/>
      <w:r w:rsidR="003F7B3F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         </w:t>
      </w:r>
      <w:r w:rsidR="00971580">
        <w:rPr>
          <w:rFonts w:ascii="Times New Roman" w:hAnsi="Times New Roman" w:cs="Times New Roman"/>
          <w:sz w:val="28"/>
          <w:szCs w:val="28"/>
          <w:lang w:eastAsia="ru-RU"/>
        </w:rPr>
        <w:t xml:space="preserve">О.С. </w:t>
      </w:r>
      <w:r w:rsidR="003F7B3F" w:rsidRPr="00971580">
        <w:rPr>
          <w:rFonts w:ascii="Times New Roman" w:hAnsi="Times New Roman" w:cs="Times New Roman"/>
          <w:sz w:val="28"/>
          <w:szCs w:val="28"/>
          <w:lang w:eastAsia="ru-RU"/>
        </w:rPr>
        <w:t xml:space="preserve">Кондаурова </w:t>
      </w:r>
    </w:p>
    <w:p w:rsidR="00060FAC" w:rsidRPr="00D059BC" w:rsidRDefault="00060FAC" w:rsidP="00D059BC"/>
    <w:sectPr w:rsidR="00060FAC" w:rsidRPr="00D059BC" w:rsidSect="0097158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5E733F"/>
    <w:multiLevelType w:val="multilevel"/>
    <w:tmpl w:val="F4E80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31E7DF4"/>
    <w:multiLevelType w:val="multilevel"/>
    <w:tmpl w:val="BA38A8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07A"/>
    <w:rsid w:val="00007313"/>
    <w:rsid w:val="00060FAC"/>
    <w:rsid w:val="000965DE"/>
    <w:rsid w:val="000C7E03"/>
    <w:rsid w:val="00272FC3"/>
    <w:rsid w:val="003004A1"/>
    <w:rsid w:val="003F7B3F"/>
    <w:rsid w:val="004C3D3A"/>
    <w:rsid w:val="004E7957"/>
    <w:rsid w:val="00542580"/>
    <w:rsid w:val="0061407A"/>
    <w:rsid w:val="0068569C"/>
    <w:rsid w:val="0077336C"/>
    <w:rsid w:val="007B6DCC"/>
    <w:rsid w:val="007C31DD"/>
    <w:rsid w:val="007F7093"/>
    <w:rsid w:val="00887206"/>
    <w:rsid w:val="00951562"/>
    <w:rsid w:val="00971580"/>
    <w:rsid w:val="00B126FC"/>
    <w:rsid w:val="00D059BC"/>
    <w:rsid w:val="00DA4BCE"/>
    <w:rsid w:val="00DE15B1"/>
    <w:rsid w:val="00E43DCA"/>
    <w:rsid w:val="00E70E9B"/>
    <w:rsid w:val="00F11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A9BF10-828D-47ED-B886-6294B7E95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59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59B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7158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83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3113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869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6895310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1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35038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3674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877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9591466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8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59081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738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14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13290906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98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8818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3666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1530754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7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9303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84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02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4175973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516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95093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907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53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19959898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09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11790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4677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67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18430870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16641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9137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86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272641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08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17130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8658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6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11800048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768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14063400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6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18433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3782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73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17607179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08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186563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9110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09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  <w:div w:id="35207430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58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205935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9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7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53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13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742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574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2022-03-14T03:00:00Z</cp:lastPrinted>
  <dcterms:created xsi:type="dcterms:W3CDTF">2024-12-28T07:39:00Z</dcterms:created>
  <dcterms:modified xsi:type="dcterms:W3CDTF">2024-12-28T07:39:00Z</dcterms:modified>
</cp:coreProperties>
</file>